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7.0 -->
  <w:body>
    <w:p w:rsidR="004C5AA9" w:rsidP="00274420" w14:paraId="049B7794" w14:textId="77777777"/>
    <w:p w:rsidR="00000000" w:rsidP="006652A8">
      <w:pPr>
        <w:overflowPunct w:val="0"/>
        <w:autoSpaceDE w:val="0"/>
        <w:autoSpaceDN w:val="0"/>
        <w:adjustRightInd w:val="0"/>
        <w:ind w:right="-760"/>
        <w:jc w:val="center"/>
        <w:textAlignment w:val="baseline"/>
        <w:rPr>
          <w:rFonts w:cs="Calibri"/>
          <w:b/>
          <w:sz w:val="32"/>
          <w:szCs w:val="32"/>
          <w:lang w:eastAsia="nl-NL"/>
        </w:rPr>
      </w:pPr>
    </w:p>
    <w:p w:rsidR="00000000" w:rsidRPr="006652A8" w:rsidP="006652A8">
      <w:pPr>
        <w:overflowPunct w:val="0"/>
        <w:autoSpaceDE w:val="0"/>
        <w:autoSpaceDN w:val="0"/>
        <w:adjustRightInd w:val="0"/>
        <w:ind w:right="-760"/>
        <w:jc w:val="center"/>
        <w:textAlignment w:val="baseline"/>
        <w:rPr>
          <w:rFonts w:cs="Calibri"/>
          <w:b/>
          <w:sz w:val="32"/>
          <w:szCs w:val="32"/>
          <w:lang w:eastAsia="nl-NL"/>
        </w:rPr>
      </w:pPr>
      <w:r w:rsidRPr="006652A8">
        <w:rPr>
          <w:rFonts w:ascii="Calibri" w:hAnsi="Calibri" w:cs="Calibri"/>
          <w:b/>
          <w:sz w:val="32"/>
          <w:szCs w:val="32"/>
          <w:lang w:eastAsia="nl-NL"/>
        </w:rPr>
        <w:t xml:space="preserve">BEKENDMAKING HERNEMING OPENBAAR ONDERZOEK TEN GEVOLGE VAN EEN WIJZIGING VAN DE OMGEVINGSVERGUNNINGSAANVRAAG TIJDENS DE </w:t>
      </w:r>
      <w:r w:rsidRPr="00DC3AA3">
        <w:rPr>
          <w:rFonts w:ascii="Calibri" w:hAnsi="Calibri" w:cs="Calibri"/>
          <w:b/>
          <w:sz w:val="32"/>
          <w:szCs w:val="32"/>
          <w:lang w:eastAsia="nl-NL"/>
        </w:rPr>
        <w:t>BEROEPSPROCEDURE</w:t>
      </w:r>
    </w:p>
    <w:p w:rsidR="00000000" w:rsidRPr="006652A8" w:rsidP="006652A8">
      <w:pPr>
        <w:ind w:right="-760"/>
        <w:jc w:val="center"/>
        <w:rPr>
          <w:b/>
          <w:sz w:val="32"/>
          <w:szCs w:val="32"/>
        </w:rPr>
      </w:pPr>
      <w:r w:rsidRPr="006652A8">
        <w:rPr>
          <w:b/>
          <w:sz w:val="32"/>
          <w:szCs w:val="32"/>
        </w:rPr>
        <w:t xml:space="preserve">aanvraag voor een </w:t>
      </w:r>
      <w:r w:rsidRPr="006652A8">
        <w:rPr>
          <w:b/>
          <w:sz w:val="32"/>
          <w:szCs w:val="32"/>
        </w:rPr>
        <w:t>nieuwe verkaveling</w:t>
      </w:r>
    </w:p>
    <w:p w:rsidR="00000000" w:rsidP="00D45E5D">
      <w:pPr>
        <w:jc w:val="center"/>
        <w:rPr>
          <w:szCs w:val="22"/>
        </w:rPr>
      </w:pPr>
    </w:p>
    <w:p w:rsidR="00000000" w:rsidP="00D45E5D">
      <w:pPr>
        <w:jc w:val="center"/>
        <w:rPr>
          <w:szCs w:val="22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6663"/>
      </w:tblGrid>
      <w:tr w:rsidTr="00EB04FB">
        <w:tblPrEx>
          <w:tblW w:w="9498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</w:tcPr>
          <w:p w:rsidR="00000000" w:rsidRPr="00EB04FB" w:rsidP="00034136">
            <w:pPr>
              <w:ind w:left="-70"/>
              <w:rPr>
                <w:rFonts w:cs="Calibri"/>
                <w:b/>
                <w:sz w:val="22"/>
                <w:szCs w:val="22"/>
              </w:rPr>
            </w:pPr>
            <w:r w:rsidRPr="00EB04FB">
              <w:rPr>
                <w:rFonts w:ascii="Calibri" w:hAnsi="Calibri" w:cs="Calibri"/>
                <w:b/>
                <w:sz w:val="22"/>
                <w:szCs w:val="22"/>
              </w:rPr>
              <w:t>Dossiernummer</w:t>
            </w:r>
          </w:p>
        </w:tc>
        <w:tc>
          <w:tcPr>
            <w:tcW w:w="6663" w:type="dxa"/>
          </w:tcPr>
          <w:p w:rsidR="00000000" w:rsidRPr="00EB04FB" w:rsidP="00EB04FB">
            <w:pPr>
              <w:ind w:left="-70" w:right="511"/>
              <w:rPr>
                <w:rFonts w:cs="Calibri"/>
                <w:bCs/>
                <w:sz w:val="28"/>
                <w:szCs w:val="28"/>
              </w:rPr>
            </w:pPr>
            <w:r w:rsidRPr="00EB04FB">
              <w:rPr>
                <w:sz w:val="28"/>
                <w:szCs w:val="28"/>
              </w:rPr>
              <w:t>OMV_2025124473</w:t>
            </w:r>
          </w:p>
        </w:tc>
      </w:tr>
      <w:tr w:rsidTr="00EB04FB">
        <w:tblPrEx>
          <w:tblW w:w="9498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</w:tcPr>
          <w:p w:rsidR="00000000" w:rsidRPr="00EB04FB" w:rsidP="00A60D41">
            <w:pPr>
              <w:ind w:left="-70"/>
              <w:rPr>
                <w:rFonts w:cs="Calibri"/>
                <w:b/>
                <w:sz w:val="22"/>
                <w:szCs w:val="22"/>
              </w:rPr>
            </w:pPr>
            <w:r w:rsidRPr="00EB04FB">
              <w:rPr>
                <w:rFonts w:ascii="Calibri" w:hAnsi="Calibri" w:cs="Calibri"/>
                <w:b/>
                <w:sz w:val="22"/>
                <w:szCs w:val="22"/>
              </w:rPr>
              <w:t>Periode openbaar onderzoek</w:t>
            </w:r>
          </w:p>
        </w:tc>
        <w:tc>
          <w:tcPr>
            <w:tcW w:w="6663" w:type="dxa"/>
          </w:tcPr>
          <w:p w:rsidR="00000000" w:rsidRPr="00EB04FB" w:rsidP="00EB04FB">
            <w:pPr>
              <w:ind w:left="-70" w:right="511"/>
              <w:rPr>
                <w:rFonts w:cs="Calibri"/>
                <w:bCs/>
                <w:sz w:val="28"/>
                <w:szCs w:val="28"/>
              </w:rPr>
            </w:pPr>
            <w:r w:rsidRPr="00EB04FB">
              <w:rPr>
                <w:sz w:val="28"/>
                <w:szCs w:val="28"/>
              </w:rPr>
              <w:t>19/10/2026</w:t>
            </w:r>
            <w:r w:rsidRPr="00EB04FB">
              <w:rPr>
                <w:sz w:val="28"/>
                <w:szCs w:val="28"/>
              </w:rPr>
              <w:t xml:space="preserve"> tot en met </w:t>
            </w:r>
            <w:r w:rsidRPr="00EB04FB">
              <w:rPr>
                <w:sz w:val="28"/>
                <w:szCs w:val="28"/>
              </w:rPr>
              <w:t>17/11/2026</w:t>
            </w:r>
          </w:p>
        </w:tc>
      </w:tr>
    </w:tbl>
    <w:p w:rsidR="00000000" w:rsidP="00C2566A">
      <w:pPr>
        <w:rPr>
          <w:sz w:val="16"/>
          <w:szCs w:val="16"/>
        </w:rPr>
      </w:pPr>
    </w:p>
    <w:p w:rsidR="00000000" w:rsidRPr="00192F4F" w:rsidP="00C2566A">
      <w:pPr>
        <w:rPr>
          <w:sz w:val="16"/>
          <w:szCs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9650"/>
      </w:tblGrid>
      <w:tr w:rsidTr="00B66FB7">
        <w:tblPrEx>
          <w:tblW w:w="96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:rsidR="00000000" w:rsidRPr="00EB04FB" w:rsidP="00C2566A">
            <w:pPr>
              <w:rPr>
                <w:rFonts w:cs="Calibri"/>
                <w:sz w:val="22"/>
                <w:szCs w:val="22"/>
              </w:rPr>
            </w:pPr>
            <w:r w:rsidRPr="00EB04FB">
              <w:rPr>
                <w:b/>
                <w:sz w:val="22"/>
                <w:szCs w:val="22"/>
              </w:rPr>
              <w:t>Korte omschrijving</w:t>
            </w:r>
          </w:p>
        </w:tc>
      </w:tr>
    </w:tbl>
    <w:p w:rsidR="00000000" w:rsidRPr="00EB04FB" w:rsidP="00E37885">
      <w:pPr>
        <w:ind w:right="-760"/>
        <w:rPr>
          <w:sz w:val="22"/>
          <w:szCs w:val="22"/>
        </w:rPr>
      </w:pPr>
      <w:r w:rsidRPr="00EB04FB">
        <w:rPr>
          <w:sz w:val="22"/>
          <w:szCs w:val="22"/>
        </w:rPr>
        <w:t>het verkavelen van gronden in 6 loten bestemd voor eengezinswoningen en 1 lot bestemd voor een meergezinswoning met 14 woonentiteiten</w:t>
      </w:r>
    </w:p>
    <w:p w:rsidR="00000000" w:rsidRPr="0052739C" w:rsidP="00C2566A"/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9650"/>
      </w:tblGrid>
      <w:tr w:rsidTr="00192F4F">
        <w:tblPrEx>
          <w:tblW w:w="96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:rsidR="00000000" w:rsidRPr="00EB04FB" w:rsidP="00C2566A">
            <w:pPr>
              <w:rPr>
                <w:rFonts w:cs="Calibri"/>
                <w:sz w:val="22"/>
                <w:szCs w:val="22"/>
              </w:rPr>
            </w:pPr>
            <w:r w:rsidRPr="00EB04FB">
              <w:rPr>
                <w:b/>
                <w:sz w:val="22"/>
                <w:szCs w:val="22"/>
              </w:rPr>
              <w:t>Gegevens over de aanvrager/exploitant</w:t>
            </w:r>
          </w:p>
        </w:tc>
      </w:tr>
    </w:tbl>
    <w:tbl>
      <w:tblPr>
        <w:tblW w:w="5182" w:type="pct"/>
        <w:tblLayout w:type="fixed"/>
        <w:tblLook w:val="01E0"/>
      </w:tblPr>
      <w:tblGrid>
        <w:gridCol w:w="2542"/>
        <w:gridCol w:w="6377"/>
      </w:tblGrid>
      <w:tr w:rsidTr="00652A62">
        <w:tblPrEx>
          <w:tblW w:w="5182" w:type="pct"/>
          <w:tblLayout w:type="fixed"/>
          <w:tblLook w:val="01E0"/>
        </w:tblPrEx>
        <w:tc>
          <w:tcPr>
            <w:tcW w:w="1425" w:type="pct"/>
            <w:shd w:val="clear" w:color="auto" w:fill="auto"/>
          </w:tcPr>
          <w:p w:rsidR="003D34E9" w:rsidRPr="003D34E9" w:rsidP="002541AD">
            <w:pPr>
              <w:rPr>
                <w:sz w:val="22"/>
                <w:szCs w:val="22"/>
              </w:rPr>
            </w:pPr>
            <w:r w:rsidRPr="003D34E9">
              <w:rPr>
                <w:sz w:val="22"/>
                <w:szCs w:val="22"/>
              </w:rPr>
              <w:t>Naam</w:t>
            </w:r>
          </w:p>
        </w:tc>
        <w:tc>
          <w:tcPr>
            <w:tcW w:w="3575" w:type="pct"/>
            <w:shd w:val="clear" w:color="auto" w:fill="auto"/>
          </w:tcPr>
          <w:p w:rsidR="003D34E9" w:rsidRPr="003D34E9" w:rsidP="008F60C0">
            <w:pPr>
              <w:ind w:left="-57"/>
              <w:rPr>
                <w:sz w:val="22"/>
                <w:szCs w:val="22"/>
              </w:rPr>
            </w:pPr>
            <w:r w:rsidRPr="003D34E9">
              <w:rPr>
                <w:b/>
                <w:sz w:val="22"/>
                <w:szCs w:val="22"/>
              </w:rPr>
              <w:t>MM Develop I</w:t>
            </w:r>
            <w:r w:rsidRPr="003D34E9">
              <w:rPr>
                <w:b/>
                <w:sz w:val="22"/>
                <w:szCs w:val="22"/>
              </w:rPr>
              <w:t xml:space="preserve"> </w:t>
            </w:r>
            <w:r w:rsidRPr="003D34E9">
              <w:rPr>
                <w:b/>
                <w:sz w:val="22"/>
                <w:szCs w:val="22"/>
              </w:rPr>
              <w:t>NV</w:t>
            </w:r>
          </w:p>
        </w:tc>
      </w:tr>
    </w:tbl>
    <w:p w:rsidR="00000000" w:rsidRPr="00800D94" w:rsidP="00C2566A">
      <w:pPr>
        <w:rPr>
          <w:szCs w:val="22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4"/>
        <w:gridCol w:w="6524"/>
        <w:gridCol w:w="322"/>
      </w:tblGrid>
      <w:tr w:rsidTr="00B66FB7">
        <w:tblPrEx>
          <w:tblW w:w="96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13"/>
        </w:trPr>
        <w:tc>
          <w:tcPr>
            <w:tcW w:w="9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00000" w:rsidRPr="00284140" w:rsidP="00C2566A">
            <w:pPr>
              <w:rPr>
                <w:rFonts w:cs="Calibri"/>
                <w:sz w:val="22"/>
                <w:szCs w:val="22"/>
              </w:rPr>
            </w:pPr>
            <w:r w:rsidRPr="00284140">
              <w:rPr>
                <w:b/>
                <w:sz w:val="22"/>
                <w:szCs w:val="22"/>
              </w:rPr>
              <w:t>Gegevens over de ligging</w:t>
            </w:r>
          </w:p>
        </w:tc>
      </w:tr>
      <w:tr w:rsidTr="006D1915">
        <w:tblPrEx>
          <w:tblW w:w="965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1E0"/>
        </w:tblPrEx>
        <w:trPr>
          <w:gridAfter w:val="1"/>
          <w:wAfter w:w="322" w:type="dxa"/>
        </w:trPr>
        <w:tc>
          <w:tcPr>
            <w:tcW w:w="2804" w:type="dxa"/>
          </w:tcPr>
          <w:p w:rsidR="00000000" w:rsidRPr="001462AF" w:rsidP="00DB4819">
            <w:pPr>
              <w:rPr>
                <w:rFonts w:cs="Calibri"/>
                <w:sz w:val="22"/>
                <w:szCs w:val="22"/>
              </w:rPr>
            </w:pPr>
            <w:r w:rsidRPr="001462AF">
              <w:rPr>
                <w:sz w:val="22"/>
                <w:szCs w:val="22"/>
              </w:rPr>
              <w:t>Adres</w:t>
            </w:r>
          </w:p>
        </w:tc>
        <w:tc>
          <w:tcPr>
            <w:tcW w:w="6524" w:type="dxa"/>
          </w:tcPr>
          <w:p w:rsidR="00A77B3E" w:rsidRPr="00510ED1" w:rsidP="00510ED1">
            <w:pPr>
              <w:ind w:left="-108"/>
              <w:rPr>
                <w:b/>
                <w:sz w:val="22"/>
              </w:rPr>
            </w:pPr>
            <w:r w:rsidRPr="003B2547">
              <w:rPr>
                <w:b/>
                <w:sz w:val="22"/>
              </w:rPr>
              <w:t>Beekstraat</w:t>
            </w:r>
            <w:r w:rsidRPr="003B2547">
              <w:rPr>
                <w:b/>
                <w:sz w:val="22"/>
              </w:rPr>
              <w:t xml:space="preserve"> </w:t>
            </w:r>
            <w:r w:rsidRPr="003B2547">
              <w:rPr>
                <w:b/>
                <w:sz w:val="22"/>
              </w:rPr>
              <w:t>7</w:t>
            </w:r>
            <w:r w:rsidRPr="003B2547">
              <w:rPr>
                <w:b/>
                <w:sz w:val="22"/>
              </w:rPr>
              <w:t xml:space="preserve"> en </w:t>
            </w:r>
            <w:r w:rsidRPr="003B2547">
              <w:rPr>
                <w:b/>
                <w:sz w:val="22"/>
              </w:rPr>
              <w:t>9</w:t>
            </w:r>
            <w:r w:rsidRPr="003B2547">
              <w:rPr>
                <w:b/>
                <w:sz w:val="22"/>
              </w:rPr>
              <w:t xml:space="preserve">, </w:t>
            </w:r>
            <w:r w:rsidRPr="003B2547">
              <w:rPr>
                <w:b/>
                <w:sz w:val="22"/>
              </w:rPr>
              <w:t>9030</w:t>
            </w:r>
            <w:r w:rsidRPr="003B2547">
              <w:rPr>
                <w:b/>
                <w:sz w:val="22"/>
              </w:rPr>
              <w:t xml:space="preserve"> </w:t>
            </w:r>
            <w:r w:rsidRPr="003B2547">
              <w:rPr>
                <w:b/>
                <w:sz w:val="22"/>
              </w:rPr>
              <w:t>Gent</w:t>
            </w:r>
          </w:p>
        </w:tc>
      </w:tr>
      <w:tr w:rsidTr="006D1915">
        <w:tblPrEx>
          <w:tblW w:w="965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1E0"/>
        </w:tblPrEx>
        <w:trPr>
          <w:gridAfter w:val="1"/>
          <w:wAfter w:w="322" w:type="dxa"/>
        </w:trPr>
        <w:tc>
          <w:tcPr>
            <w:tcW w:w="2804" w:type="dxa"/>
          </w:tcPr>
          <w:p w:rsidR="00000000" w:rsidRPr="0052739C" w:rsidP="00E37885">
            <w:pPr>
              <w:rPr>
                <w:rFonts w:cs="Calibri"/>
              </w:rPr>
            </w:pPr>
            <w:r w:rsidRPr="001462AF">
              <w:rPr>
                <w:sz w:val="22"/>
                <w:szCs w:val="22"/>
              </w:rPr>
              <w:t>Kadastrale gegevens</w:t>
            </w:r>
          </w:p>
        </w:tc>
        <w:tc>
          <w:tcPr>
            <w:tcW w:w="6524" w:type="dxa"/>
          </w:tcPr>
          <w:p w:rsidR="00000000" w:rsidRPr="0052739C" w:rsidP="008904AF">
            <w:pPr>
              <w:ind w:left="-108"/>
              <w:rPr>
                <w:b/>
                <w:sz w:val="22"/>
              </w:rPr>
            </w:pPr>
            <w:r w:rsidRPr="007769FC">
              <w:rPr>
                <w:rFonts w:cs="Arial"/>
                <w:b/>
                <w:sz w:val="22"/>
              </w:rPr>
              <w:t>afd</w:t>
            </w:r>
            <w:r w:rsidR="006E5B83">
              <w:rPr>
                <w:rFonts w:cs="Arial"/>
                <w:b/>
                <w:sz w:val="22"/>
              </w:rPr>
              <w:t>.</w:t>
            </w:r>
            <w:r w:rsidRPr="007769FC">
              <w:rPr>
                <w:rFonts w:cs="Arial"/>
                <w:b/>
                <w:sz w:val="22"/>
              </w:rPr>
              <w:t xml:space="preserve"> </w:t>
            </w:r>
            <w:r w:rsidRPr="007769FC">
              <w:rPr>
                <w:rFonts w:cs="Arial"/>
                <w:b/>
                <w:sz w:val="22"/>
              </w:rPr>
              <w:t>27</w:t>
            </w:r>
            <w:r w:rsidRPr="007769FC">
              <w:rPr>
                <w:rFonts w:cs="Arial"/>
                <w:b/>
                <w:sz w:val="22"/>
              </w:rPr>
              <w:t xml:space="preserve"> sectie </w:t>
            </w:r>
            <w:r w:rsidRPr="007769FC">
              <w:rPr>
                <w:rFonts w:cs="Arial"/>
                <w:b/>
                <w:sz w:val="22"/>
              </w:rPr>
              <w:t>A</w:t>
            </w:r>
            <w:r w:rsidRPr="007769FC">
              <w:rPr>
                <w:rFonts w:cs="Arial"/>
                <w:b/>
                <w:noProof/>
                <w:sz w:val="22"/>
              </w:rPr>
              <w:t xml:space="preserve"> </w:t>
            </w:r>
            <w:r w:rsidRPr="007769FC">
              <w:rPr>
                <w:rFonts w:cs="Arial"/>
                <w:b/>
                <w:noProof/>
                <w:sz w:val="22"/>
              </w:rPr>
              <w:t xml:space="preserve">nrs. </w:t>
            </w:r>
            <w:r w:rsidRPr="007769FC">
              <w:rPr>
                <w:rFonts w:cs="Arial"/>
                <w:b/>
                <w:sz w:val="22"/>
              </w:rPr>
              <w:t>1136</w:t>
            </w:r>
            <w:r w:rsidRPr="007769FC">
              <w:rPr>
                <w:rFonts w:cs="Arial"/>
                <w:b/>
                <w:noProof/>
                <w:sz w:val="22"/>
              </w:rPr>
              <w:t>G</w:t>
            </w:r>
            <w:r w:rsidRPr="007769FC">
              <w:rPr>
                <w:b/>
                <w:sz w:val="22"/>
              </w:rPr>
              <w:t xml:space="preserve">, </w:t>
            </w:r>
            <w:r w:rsidRPr="007769FC">
              <w:rPr>
                <w:rFonts w:cs="Arial"/>
                <w:b/>
                <w:sz w:val="22"/>
              </w:rPr>
              <w:t>1149</w:t>
            </w:r>
            <w:r w:rsidRPr="007769FC">
              <w:rPr>
                <w:rFonts w:cs="Arial"/>
                <w:b/>
                <w:noProof/>
                <w:sz w:val="22"/>
              </w:rPr>
              <w:t>G</w:t>
            </w:r>
            <w:r w:rsidRPr="007769FC">
              <w:rPr>
                <w:b/>
                <w:sz w:val="22"/>
              </w:rPr>
              <w:t xml:space="preserve">, </w:t>
            </w:r>
            <w:r w:rsidRPr="007769FC">
              <w:rPr>
                <w:rFonts w:cs="Arial"/>
                <w:b/>
                <w:sz w:val="22"/>
              </w:rPr>
              <w:t>1149</w:t>
            </w:r>
            <w:r w:rsidRPr="007769FC">
              <w:rPr>
                <w:rFonts w:cs="Arial"/>
                <w:b/>
                <w:noProof/>
                <w:sz w:val="22"/>
              </w:rPr>
              <w:t>H</w:t>
            </w:r>
            <w:r w:rsidRPr="007769FC">
              <w:rPr>
                <w:b/>
                <w:sz w:val="22"/>
              </w:rPr>
              <w:t xml:space="preserve"> en </w:t>
            </w:r>
            <w:r w:rsidRPr="007769FC">
              <w:rPr>
                <w:rFonts w:cs="Arial"/>
                <w:b/>
                <w:sz w:val="22"/>
              </w:rPr>
              <w:t>1151</w:t>
            </w:r>
            <w:r w:rsidRPr="007769FC">
              <w:rPr>
                <w:rFonts w:cs="Arial"/>
                <w:b/>
                <w:noProof/>
                <w:sz w:val="22"/>
              </w:rPr>
              <w:t>A</w:t>
            </w:r>
          </w:p>
        </w:tc>
      </w:tr>
    </w:tbl>
    <w:p w:rsidR="00000000" w:rsidP="00C2566A"/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9650"/>
      </w:tblGrid>
      <w:tr w:rsidTr="00B66FB7">
        <w:tblPrEx>
          <w:tblW w:w="96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:rsidR="00000000" w:rsidRPr="00284140" w:rsidP="009D3E85">
            <w:pPr>
              <w:rPr>
                <w:rFonts w:cs="Calibri"/>
              </w:rPr>
            </w:pPr>
            <w:r w:rsidRPr="00EB04FB">
              <w:rPr>
                <w:b/>
                <w:sz w:val="22"/>
                <w:szCs w:val="22"/>
              </w:rPr>
              <w:t>De overheid, bevoegd om een beslissing te nemen over de aanvraag</w:t>
            </w:r>
            <w:r w:rsidRPr="00284140">
              <w:rPr>
                <w:b/>
              </w:rPr>
              <w:t>:</w:t>
            </w:r>
          </w:p>
        </w:tc>
      </w:tr>
    </w:tbl>
    <w:p w:rsidR="005605E8" w:rsidRPr="00EF57E7" w:rsidP="005605E8">
      <w:r>
        <w:rPr>
          <w:rFonts w:cs="Calibri"/>
        </w:rPr>
        <w:t>deputatie</w:t>
      </w:r>
    </w:p>
    <w:p w:rsidR="00000000" w:rsidRPr="0052739C" w:rsidP="00C2566A"/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9650"/>
      </w:tblGrid>
      <w:tr w:rsidTr="00B66FB7">
        <w:tblPrEx>
          <w:tblW w:w="96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:rsidR="00000000" w:rsidRPr="00EB04FB" w:rsidP="00C2566A">
            <w:pPr>
              <w:rPr>
                <w:rFonts w:cs="Calibri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Inzage</w:t>
            </w:r>
          </w:p>
        </w:tc>
      </w:tr>
    </w:tbl>
    <w:p w:rsidR="00DA1162" w:rsidP="003816CF" w14:paraId="36BA557D" w14:textId="77777777">
      <w:pPr>
        <w:ind w:right="-477"/>
      </w:pPr>
      <w:r w:rsidRPr="008F26BF">
        <w:t xml:space="preserve">Je kan het openbaar onderzoek tijdelijk digitaal inkijken. </w:t>
      </w:r>
      <w:r>
        <w:t>Scan de QR</w:t>
      </w:r>
      <w:r>
        <w:noBreakHyphen/>
        <w:t>code op deze affiche of g</w:t>
      </w:r>
      <w:r w:rsidRPr="00FB0D31">
        <w:t xml:space="preserve">a naar </w:t>
      </w:r>
      <w:hyperlink r:id="rId4" w:history="1">
        <w:r>
          <w:rPr>
            <w:rStyle w:val="Hyperlink"/>
          </w:rPr>
          <w:t>https://omgevingsloketinzage.omgeving.vlaanderen.be</w:t>
        </w:r>
      </w:hyperlink>
    </w:p>
    <w:p w:rsidR="00DA1162" w:rsidRPr="00124D33" w:rsidP="00742F11" w14:paraId="256E7102" w14:textId="28F3C484">
      <w:pPr>
        <w:ind w:right="-576"/>
        <w:rPr>
          <w:b/>
          <w:bCs/>
        </w:rPr>
      </w:pPr>
      <w:r w:rsidRPr="008F26BF">
        <w:t>Lukt dit niet digitaal</w:t>
      </w:r>
      <w:r>
        <w:t xml:space="preserve">? </w:t>
      </w:r>
      <w:r w:rsidRPr="008F26BF">
        <w:t xml:space="preserve"> Maak </w:t>
      </w:r>
      <w:r>
        <w:t xml:space="preserve">online </w:t>
      </w:r>
      <w:r w:rsidRPr="008F26BF">
        <w:t xml:space="preserve">een afspraak </w:t>
      </w:r>
      <w:r>
        <w:t xml:space="preserve">bij de Balie Bouwen </w:t>
      </w:r>
      <w:r w:rsidRPr="008F26BF">
        <w:t xml:space="preserve">via </w:t>
      </w:r>
      <w:r w:rsidRPr="008F26BF">
        <w:t>stad.gent</w:t>
      </w:r>
      <w:r w:rsidRPr="008F26BF">
        <w:t xml:space="preserve"> (zoek op Balie Bouwen) of mail naar </w:t>
      </w:r>
      <w:hyperlink r:id="rId5" w:history="1">
        <w:r w:rsidRPr="008F26BF">
          <w:rPr>
            <w:rStyle w:val="Hyperlink"/>
          </w:rPr>
          <w:t>bouwen@stad.gent</w:t>
        </w:r>
      </w:hyperlink>
      <w:r w:rsidRPr="008F26BF">
        <w:t xml:space="preserve"> of telefon</w:t>
      </w:r>
      <w:r>
        <w:t>eer</w:t>
      </w:r>
      <w:r w:rsidRPr="008F26BF">
        <w:t>: 09/266 79 50.</w:t>
      </w:r>
    </w:p>
    <w:p w:rsidR="00000000" w:rsidRPr="0052739C" w:rsidP="00032E7A">
      <w:pPr>
        <w:ind w:right="-477"/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9650"/>
      </w:tblGrid>
      <w:tr w:rsidTr="00B66FB7">
        <w:tblPrEx>
          <w:tblW w:w="96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1E0"/>
        </w:tblPrEx>
        <w:trPr>
          <w:trHeight w:val="313"/>
        </w:trPr>
        <w:tc>
          <w:tcPr>
            <w:tcW w:w="9650" w:type="dxa"/>
          </w:tcPr>
          <w:p w:rsidR="00000000" w:rsidRPr="00EB04FB" w:rsidP="00906E65">
            <w:pPr>
              <w:rPr>
                <w:rFonts w:cs="Calibri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Bezwaren</w:t>
            </w:r>
            <w:r w:rsidRPr="00EB04FB">
              <w:rPr>
                <w:b/>
                <w:sz w:val="22"/>
                <w:szCs w:val="22"/>
              </w:rPr>
              <w:t xml:space="preserve"> over de aanvraag kunnen van </w:t>
            </w:r>
            <w:r w:rsidRPr="00EB04FB">
              <w:rPr>
                <w:b/>
                <w:sz w:val="22"/>
                <w:szCs w:val="22"/>
              </w:rPr>
              <w:t>19/10/2026</w:t>
            </w:r>
            <w:r w:rsidRPr="00EB04FB">
              <w:rPr>
                <w:b/>
                <w:sz w:val="22"/>
                <w:szCs w:val="22"/>
              </w:rPr>
              <w:t xml:space="preserve"> tot en met </w:t>
            </w:r>
            <w:r w:rsidRPr="00EB04FB">
              <w:rPr>
                <w:b/>
                <w:sz w:val="22"/>
                <w:szCs w:val="22"/>
              </w:rPr>
              <w:t>17/11/2026</w:t>
            </w:r>
            <w:r w:rsidRPr="00EB04FB">
              <w:rPr>
                <w:b/>
                <w:sz w:val="22"/>
                <w:szCs w:val="22"/>
              </w:rPr>
              <w:t xml:space="preserve"> ingediend worden</w:t>
            </w:r>
          </w:p>
        </w:tc>
      </w:tr>
    </w:tbl>
    <w:p w:rsidR="006E7580" w:rsidP="00104EAF" w14:paraId="175F7CF7" w14:textId="53FC8FE9">
      <w:pPr>
        <w:pStyle w:val="Normal101"/>
        <w:numPr>
          <w:ilvl w:val="0"/>
          <w:numId w:val="5"/>
        </w:numPr>
        <w:ind w:left="284" w:right="-1237" w:hanging="284"/>
        <w:rPr>
          <w:sz w:val="22"/>
          <w:szCs w:val="22"/>
        </w:rPr>
      </w:pPr>
      <w:r w:rsidRPr="006E7580">
        <w:rPr>
          <w:sz w:val="22"/>
          <w:szCs w:val="22"/>
        </w:rPr>
        <w:t xml:space="preserve">bij </w:t>
      </w:r>
      <w:r w:rsidRPr="00104EAF">
        <w:rPr>
          <w:b/>
          <w:bCs/>
          <w:sz w:val="22"/>
          <w:szCs w:val="22"/>
        </w:rPr>
        <w:t>voorkeur</w:t>
      </w:r>
      <w:r w:rsidRPr="006E7580">
        <w:rPr>
          <w:sz w:val="22"/>
          <w:szCs w:val="22"/>
        </w:rPr>
        <w:t xml:space="preserve"> </w:t>
      </w:r>
      <w:r w:rsidRPr="006E7580" w:rsidR="000E1E6B">
        <w:rPr>
          <w:sz w:val="22"/>
          <w:szCs w:val="22"/>
        </w:rPr>
        <w:t>digitaal via het omgevingsloket</w:t>
      </w:r>
      <w:r w:rsidR="00F96B71">
        <w:rPr>
          <w:sz w:val="22"/>
          <w:szCs w:val="22"/>
        </w:rPr>
        <w:t>:</w:t>
      </w:r>
      <w:r w:rsidRPr="006E7580" w:rsidR="000E1E6B">
        <w:rPr>
          <w:sz w:val="22"/>
          <w:szCs w:val="22"/>
        </w:rPr>
        <w:t xml:space="preserve"> </w:t>
      </w:r>
      <w:hyperlink r:id="rId6" w:history="1">
        <w:r w:rsidRPr="00092800">
          <w:rPr>
            <w:rStyle w:val="Hyperlink"/>
            <w:sz w:val="22"/>
            <w:szCs w:val="22"/>
          </w:rPr>
          <w:t>https://omgevingsloketinzage.omgeving.vlaanderen.be</w:t>
        </w:r>
      </w:hyperlink>
    </w:p>
    <w:p w:rsidR="00A170FF" w:rsidRPr="008657C5" w:rsidP="00A170FF" w14:paraId="5995EEF8" w14:textId="379E7E31">
      <w:pPr>
        <w:pStyle w:val="Normal101"/>
        <w:numPr>
          <w:ilvl w:val="0"/>
          <w:numId w:val="5"/>
        </w:numPr>
        <w:ind w:left="284" w:right="-718" w:hanging="284"/>
        <w:rPr>
          <w:b/>
          <w:bCs/>
          <w:i/>
          <w:iCs/>
          <w:sz w:val="22"/>
          <w:szCs w:val="22"/>
        </w:rPr>
      </w:pPr>
      <w:r w:rsidRPr="00146F38">
        <w:rPr>
          <w:sz w:val="22"/>
          <w:szCs w:val="22"/>
        </w:rPr>
        <w:t xml:space="preserve">schriftelijk, met vermelding van dossiernummer </w:t>
      </w:r>
      <w:r w:rsidRPr="00146F38">
        <w:rPr>
          <w:sz w:val="22"/>
          <w:szCs w:val="22"/>
        </w:rPr>
        <w:t>OMV_2025124473</w:t>
      </w:r>
      <w:r w:rsidRPr="00146F38">
        <w:rPr>
          <w:sz w:val="22"/>
          <w:szCs w:val="22"/>
        </w:rPr>
        <w:t xml:space="preserve">, via een </w:t>
      </w:r>
      <w:r w:rsidRPr="00146F38" w:rsidR="00974B2E">
        <w:rPr>
          <w:sz w:val="22"/>
          <w:szCs w:val="22"/>
        </w:rPr>
        <w:t>brief</w:t>
      </w:r>
      <w:r w:rsidRPr="00146F38">
        <w:rPr>
          <w:sz w:val="22"/>
          <w:szCs w:val="22"/>
        </w:rPr>
        <w:t xml:space="preserve"> naar </w:t>
      </w:r>
      <w:r w:rsidRPr="009663D6">
        <w:rPr>
          <w:rFonts w:eastAsia="Times New Roman"/>
          <w:sz w:val="22"/>
          <w:szCs w:val="22"/>
        </w:rPr>
        <w:t>het college van burgemeester en schepenen, Botermarkt 1, 9000 Gent</w:t>
      </w:r>
      <w:r w:rsidRPr="00146F38">
        <w:rPr>
          <w:sz w:val="22"/>
          <w:szCs w:val="22"/>
        </w:rPr>
        <w:t xml:space="preserve"> of door afgifte aan de Balie Bouwen</w:t>
      </w:r>
      <w:r w:rsidR="00104EAF">
        <w:rPr>
          <w:sz w:val="22"/>
          <w:szCs w:val="22"/>
        </w:rPr>
        <w:t xml:space="preserve"> </w:t>
      </w:r>
      <w:r w:rsidRPr="00146F38">
        <w:rPr>
          <w:sz w:val="22"/>
          <w:szCs w:val="22"/>
        </w:rPr>
        <w:t>(op afspraak).</w:t>
      </w:r>
    </w:p>
    <w:sectPr w:rsidSect="007E1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985" w:bottom="1440" w:left="153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5AA9" w14:paraId="174BBB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5AA9" w14:paraId="13DDA9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5AA9" w14:paraId="3DF3D9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5AA9" w14:paraId="57E7B8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5AA9" w14:paraId="5262906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7B3E" w:rsidRPr="00257A8E" w:rsidP="00127DBD" w14:paraId="14A76504" w14:textId="652171A6">
    <w:pPr>
      <w:ind w:left="6804"/>
      <w:jc w:val="center"/>
    </w:pPr>
    <w:r w:rsidRPr="009A09AD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519430</wp:posOffset>
          </wp:positionH>
          <wp:positionV relativeFrom="page">
            <wp:posOffset>353060</wp:posOffset>
          </wp:positionV>
          <wp:extent cx="1111885" cy="800100"/>
          <wp:effectExtent l="0" t="0" r="0" b="0"/>
          <wp:wrapNone/>
          <wp:docPr id="1" name="Afbeelding 21" descr="Afbeelding met schermopname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1" descr="Afbeelding met schermopname, Lettertype, Graphics, logo&#10;&#10;Automatisch gegenereerde beschrijvi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inline distT="0" distB="0" distL="0" distR="0">
          <wp:extent cx="952500" cy="952500"/>
          <wp:docPr id="2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xmlns:a="http://schemas.openxmlformats.org/drawingml/2006/main" xmlns:r="http://schemas.openxmlformats.org/officeDocument/2006/relationships" r:id="rId2"/>
                  </pic:cNvPr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AAE06C8"/>
    <w:multiLevelType w:val="hybridMultilevel"/>
    <w:tmpl w:val="C994A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0040D"/>
    <w:multiLevelType w:val="hybridMultilevel"/>
    <w:tmpl w:val="379A82C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Theme="minorEastAsia" w:cs="Lucida Sans Unicod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B0221"/>
    <w:multiLevelType w:val="hybridMultilevel"/>
    <w:tmpl w:val="8AD0BCB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Theme="minorEastAsia" w:cs="Lucida Sans Unicod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8C2653"/>
    <w:multiLevelType w:val="hybridMultilevel"/>
    <w:tmpl w:val="07EA16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C2655"/>
    <w:multiLevelType w:val="hybridMultilevel"/>
    <w:tmpl w:val="F594D2BA"/>
    <w:lvl w:ilvl="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863568">
    <w:abstractNumId w:val="2"/>
  </w:num>
  <w:num w:numId="2" w16cid:durableId="492598902">
    <w:abstractNumId w:val="1"/>
  </w:num>
  <w:num w:numId="3" w16cid:durableId="1634822623">
    <w:abstractNumId w:val="0"/>
  </w:num>
  <w:num w:numId="4" w16cid:durableId="686250929">
    <w:abstractNumId w:val="3"/>
  </w:num>
  <w:num w:numId="5" w16cid:durableId="513424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3F7"/>
    <w:rsid w:val="00032E7A"/>
    <w:rsid w:val="00034136"/>
    <w:rsid w:val="00092800"/>
    <w:rsid w:val="000E1E6B"/>
    <w:rsid w:val="00104EAF"/>
    <w:rsid w:val="00124D33"/>
    <w:rsid w:val="00127DBD"/>
    <w:rsid w:val="001462AF"/>
    <w:rsid w:val="00146F38"/>
    <w:rsid w:val="00192F4F"/>
    <w:rsid w:val="002541AD"/>
    <w:rsid w:val="00257A8E"/>
    <w:rsid w:val="00274420"/>
    <w:rsid w:val="00284140"/>
    <w:rsid w:val="003816CF"/>
    <w:rsid w:val="003B2547"/>
    <w:rsid w:val="003D34E9"/>
    <w:rsid w:val="004C5AA9"/>
    <w:rsid w:val="00510ED1"/>
    <w:rsid w:val="0052739C"/>
    <w:rsid w:val="005605E8"/>
    <w:rsid w:val="005D434E"/>
    <w:rsid w:val="006652A8"/>
    <w:rsid w:val="006D640B"/>
    <w:rsid w:val="006E5B83"/>
    <w:rsid w:val="006E7580"/>
    <w:rsid w:val="00742F11"/>
    <w:rsid w:val="007769FC"/>
    <w:rsid w:val="007E1A68"/>
    <w:rsid w:val="00800D94"/>
    <w:rsid w:val="008163F7"/>
    <w:rsid w:val="008657C5"/>
    <w:rsid w:val="008904AF"/>
    <w:rsid w:val="008F26BF"/>
    <w:rsid w:val="008F60C0"/>
    <w:rsid w:val="00906E65"/>
    <w:rsid w:val="009663D6"/>
    <w:rsid w:val="00974B2E"/>
    <w:rsid w:val="009B2D3B"/>
    <w:rsid w:val="009D3E85"/>
    <w:rsid w:val="00A170FF"/>
    <w:rsid w:val="00A60D41"/>
    <w:rsid w:val="00A77B3E"/>
    <w:rsid w:val="00AB157F"/>
    <w:rsid w:val="00C2566A"/>
    <w:rsid w:val="00D45E5D"/>
    <w:rsid w:val="00DA1162"/>
    <w:rsid w:val="00DB4819"/>
    <w:rsid w:val="00DC3AA3"/>
    <w:rsid w:val="00E37885"/>
    <w:rsid w:val="00EB04FB"/>
    <w:rsid w:val="00EF57E7"/>
    <w:rsid w:val="00F31A83"/>
    <w:rsid w:val="00F96B71"/>
    <w:rsid w:val="00FB0D31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1645AC"/>
  <w15:docId w15:val="{A6A5716C-EC63-4B79-BBB6-0981C43F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574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7EB7"/>
    <w:rPr>
      <w:color w:val="0000FF" w:themeColor="hyperlink"/>
      <w:u w:val="single"/>
    </w:rPr>
  </w:style>
  <w:style w:type="paragraph" w:styleId="Header">
    <w:name w:val="header"/>
    <w:basedOn w:val="Normal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DefaultParagraphFont"/>
    <w:link w:val="Header"/>
    <w:rsid w:val="0023183E"/>
    <w:rPr>
      <w:rFonts w:ascii="Courier New" w:hAnsi="Courier New"/>
      <w:lang w:val="nl-NL" w:eastAsia="nl-NL"/>
    </w:rPr>
  </w:style>
  <w:style w:type="paragraph" w:styleId="Footer">
    <w:name w:val="footer"/>
    <w:basedOn w:val="Normal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DefaultParagraphFont"/>
    <w:link w:val="Footer"/>
    <w:rsid w:val="0023183E"/>
    <w:rPr>
      <w:rFonts w:asciiTheme="minorHAnsi" w:hAnsiTheme="minorHAnsi"/>
      <w:sz w:val="22"/>
      <w:szCs w:val="22"/>
      <w:lang w:val="nl-NL"/>
    </w:rPr>
  </w:style>
  <w:style w:type="paragraph" w:customStyle="1" w:styleId="Normal101">
    <w:name w:val="Normal_1_0_1"/>
    <w:basedOn w:val="Normal"/>
    <w:rsid w:val="00EF2CEF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omgevingsloketinzage.omgeving.vlaanderen.be/" TargetMode="External" /><Relationship Id="rId5" Type="http://schemas.openxmlformats.org/officeDocument/2006/relationships/hyperlink" Target="mailto:bouwen@stad.gent" TargetMode="External" /><Relationship Id="rId6" Type="http://schemas.openxmlformats.org/officeDocument/2006/relationships/hyperlink" Target="https://omgevingsloketinzage.omgeving.vlaanderen.b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s://omgevingsloketinzage.omgeving.vlaanderen.be/OMV_2025124473/inhoud-aanvraag" TargetMode="External" /><Relationship Id="rId3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55</cp:revision>
  <dcterms:created xsi:type="dcterms:W3CDTF">2017-03-06T13:46:00Z</dcterms:created>
  <dcterms:modified xsi:type="dcterms:W3CDTF">2025-11-20T11:52:00Z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