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OMV_2025020196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18 juli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8B13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