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3C185" w14:textId="77777777" w:rsidR="00814BD6" w:rsidRDefault="00814BD6" w:rsidP="00274420"/>
    <w:p w14:paraId="4603CC6E"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AC66BE2"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925815C" w14:textId="77777777" w:rsidR="003B2544" w:rsidRDefault="003B2544" w:rsidP="007835CB">
      <w:pPr>
        <w:ind w:right="-569"/>
        <w:jc w:val="center"/>
        <w:rPr>
          <w:rFonts w:cs="Calibri"/>
          <w:b/>
          <w:sz w:val="28"/>
          <w:szCs w:val="28"/>
        </w:rPr>
      </w:pPr>
    </w:p>
    <w:p w14:paraId="3EE0927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DC08EE" w14:paraId="716D362E" w14:textId="77777777" w:rsidTr="001C44F5">
        <w:trPr>
          <w:trHeight w:val="495"/>
        </w:trPr>
        <w:tc>
          <w:tcPr>
            <w:tcW w:w="2835" w:type="dxa"/>
          </w:tcPr>
          <w:p w14:paraId="485FDC96"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09E3BEA" w14:textId="77777777" w:rsidR="00E8291C" w:rsidRPr="00D558BC" w:rsidRDefault="00000000" w:rsidP="00BA4647">
            <w:pPr>
              <w:ind w:right="-425"/>
              <w:rPr>
                <w:rFonts w:cs="Calibri"/>
                <w:bCs/>
                <w:sz w:val="28"/>
                <w:szCs w:val="28"/>
              </w:rPr>
            </w:pPr>
            <w:r w:rsidRPr="00D558BC">
              <w:rPr>
                <w:sz w:val="28"/>
                <w:szCs w:val="28"/>
              </w:rPr>
              <w:t>OMV_2026040580</w:t>
            </w:r>
          </w:p>
        </w:tc>
      </w:tr>
      <w:tr w:rsidR="00DC08EE" w14:paraId="137D2411" w14:textId="77777777" w:rsidTr="008571E2">
        <w:tc>
          <w:tcPr>
            <w:tcW w:w="2835" w:type="dxa"/>
          </w:tcPr>
          <w:p w14:paraId="05C46911"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5AFF6972" w14:textId="77777777" w:rsidR="00E8291C" w:rsidRPr="00D558BC" w:rsidRDefault="00000000" w:rsidP="00BA4647">
            <w:pPr>
              <w:ind w:right="-425"/>
              <w:rPr>
                <w:sz w:val="28"/>
                <w:szCs w:val="28"/>
              </w:rPr>
            </w:pPr>
            <w:r>
              <w:rPr>
                <w:sz w:val="28"/>
                <w:szCs w:val="28"/>
              </w:rPr>
              <w:t>......................</w:t>
            </w:r>
          </w:p>
        </w:tc>
      </w:tr>
    </w:tbl>
    <w:p w14:paraId="42DD57FF" w14:textId="77777777" w:rsidR="00E8291C" w:rsidRDefault="00E8291C" w:rsidP="00BA4647">
      <w:pPr>
        <w:ind w:right="-425"/>
        <w:rPr>
          <w:sz w:val="16"/>
        </w:rPr>
      </w:pPr>
    </w:p>
    <w:p w14:paraId="4085B7D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C08EE" w14:paraId="13C981A0" w14:textId="77777777" w:rsidTr="004C6EBE">
        <w:trPr>
          <w:trHeight w:val="313"/>
        </w:trPr>
        <w:tc>
          <w:tcPr>
            <w:tcW w:w="9650" w:type="dxa"/>
            <w:shd w:val="clear" w:color="auto" w:fill="FFFFFF" w:themeFill="background1"/>
          </w:tcPr>
          <w:p w14:paraId="64EA83A7" w14:textId="77777777" w:rsidR="00E8291C" w:rsidRPr="004C6EBE" w:rsidRDefault="00000000" w:rsidP="00BA4647">
            <w:pPr>
              <w:ind w:right="-425"/>
              <w:rPr>
                <w:rFonts w:cs="Calibri"/>
              </w:rPr>
            </w:pPr>
            <w:r w:rsidRPr="004C6EBE">
              <w:rPr>
                <w:rFonts w:cs="Calibri"/>
                <w:b/>
              </w:rPr>
              <w:t>Onderwerp</w:t>
            </w:r>
          </w:p>
        </w:tc>
      </w:tr>
    </w:tbl>
    <w:p w14:paraId="347E9671" w14:textId="77777777" w:rsidR="00E8291C" w:rsidRPr="004D0DD4" w:rsidRDefault="00000000" w:rsidP="00BA4647">
      <w:pPr>
        <w:ind w:right="-425"/>
        <w:rPr>
          <w:szCs w:val="21"/>
        </w:rPr>
      </w:pPr>
      <w:r w:rsidRPr="004D0DD4">
        <w:rPr>
          <w:szCs w:val="21"/>
        </w:rPr>
        <w:t>het toevoegen van luifelconstructies aan een vergunde eengezinswoning</w:t>
      </w:r>
    </w:p>
    <w:p w14:paraId="775E332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DC08EE" w14:paraId="36F5C0B9" w14:textId="77777777" w:rsidTr="004C6EBE">
        <w:trPr>
          <w:trHeight w:val="313"/>
        </w:trPr>
        <w:tc>
          <w:tcPr>
            <w:tcW w:w="9650" w:type="dxa"/>
            <w:gridSpan w:val="3"/>
          </w:tcPr>
          <w:p w14:paraId="73DE6C83" w14:textId="77777777" w:rsidR="00E8291C" w:rsidRPr="004C6EBE" w:rsidRDefault="00000000" w:rsidP="00BA4647">
            <w:pPr>
              <w:ind w:right="-425"/>
              <w:rPr>
                <w:rFonts w:cs="Calibri"/>
              </w:rPr>
            </w:pPr>
            <w:r w:rsidRPr="004C6EBE">
              <w:rPr>
                <w:rFonts w:cs="Calibri"/>
                <w:b/>
              </w:rPr>
              <w:t>Gegevens over de aanvrager/exploitant</w:t>
            </w:r>
          </w:p>
        </w:tc>
      </w:tr>
      <w:tr w:rsidR="00DC08EE" w14:paraId="3F2F03C8"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CEF38AD" w14:textId="77777777" w:rsidR="00B77021" w:rsidRPr="00D86B6A" w:rsidRDefault="00000000" w:rsidP="00833BC2">
            <w:pPr>
              <w:rPr>
                <w:sz w:val="22"/>
              </w:rPr>
            </w:pPr>
            <w:r w:rsidRPr="00D86B6A">
              <w:rPr>
                <w:sz w:val="22"/>
              </w:rPr>
              <w:t>Naam</w:t>
            </w:r>
          </w:p>
        </w:tc>
        <w:tc>
          <w:tcPr>
            <w:tcW w:w="6519" w:type="dxa"/>
          </w:tcPr>
          <w:p w14:paraId="505DF28E" w14:textId="77777777" w:rsidR="00477B21" w:rsidRPr="00D86B6A" w:rsidRDefault="00000000" w:rsidP="001C44F5">
            <w:pPr>
              <w:ind w:left="43"/>
              <w:rPr>
                <w:b/>
                <w:sz w:val="22"/>
              </w:rPr>
            </w:pPr>
            <w:r w:rsidRPr="00D86B6A">
              <w:rPr>
                <w:b/>
                <w:sz w:val="22"/>
              </w:rPr>
              <w:t>Heidi Wouters</w:t>
            </w:r>
          </w:p>
        </w:tc>
      </w:tr>
    </w:tbl>
    <w:p w14:paraId="09B0F377"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DC08EE" w14:paraId="0974A80D"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78CD9B" w14:textId="77777777" w:rsidR="00E8291C" w:rsidRPr="004C6EBE" w:rsidRDefault="00000000" w:rsidP="00BA4647">
            <w:pPr>
              <w:ind w:right="-425"/>
              <w:rPr>
                <w:rFonts w:cs="Calibri"/>
              </w:rPr>
            </w:pPr>
            <w:r w:rsidRPr="004C6EBE">
              <w:rPr>
                <w:rFonts w:cs="Calibri"/>
                <w:b/>
              </w:rPr>
              <w:t>Gegevens over de ligging</w:t>
            </w:r>
          </w:p>
        </w:tc>
      </w:tr>
      <w:tr w:rsidR="00DC08EE" w14:paraId="5210262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B5FAE0C"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00A4EC76" w14:textId="77777777" w:rsidR="00A77B3E" w:rsidRPr="003B2547" w:rsidRDefault="00000000" w:rsidP="003B2547">
            <w:pPr>
              <w:ind w:left="-105"/>
              <w:rPr>
                <w:b/>
                <w:sz w:val="22"/>
              </w:rPr>
            </w:pPr>
            <w:proofErr w:type="spellStart"/>
            <w:r w:rsidRPr="003B2547">
              <w:rPr>
                <w:b/>
                <w:sz w:val="22"/>
              </w:rPr>
              <w:t>Gundlichstraat</w:t>
            </w:r>
            <w:proofErr w:type="spellEnd"/>
            <w:r w:rsidRPr="003B2547">
              <w:rPr>
                <w:b/>
                <w:sz w:val="22"/>
              </w:rPr>
              <w:t xml:space="preserve"> 28, 9032 Gent</w:t>
            </w:r>
          </w:p>
        </w:tc>
      </w:tr>
      <w:tr w:rsidR="00DC08EE" w14:paraId="0372F4A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093DA31"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326680F"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B nr. 381N2</w:t>
            </w:r>
          </w:p>
        </w:tc>
      </w:tr>
    </w:tbl>
    <w:p w14:paraId="6C1F443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C08EE" w14:paraId="22544670" w14:textId="77777777" w:rsidTr="004C6EBE">
        <w:trPr>
          <w:trHeight w:val="313"/>
        </w:trPr>
        <w:tc>
          <w:tcPr>
            <w:tcW w:w="9650" w:type="dxa"/>
            <w:shd w:val="clear" w:color="auto" w:fill="FFFFFF" w:themeFill="background1"/>
          </w:tcPr>
          <w:p w14:paraId="0687C9C5"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61EEF30" w14:textId="77777777" w:rsidR="00E8291C" w:rsidRPr="004D0DD4" w:rsidRDefault="00000000" w:rsidP="00BA4647">
      <w:pPr>
        <w:ind w:right="-425"/>
        <w:rPr>
          <w:rFonts w:cs="Calibri"/>
          <w:bCs/>
          <w:szCs w:val="21"/>
        </w:rPr>
      </w:pPr>
      <w:r>
        <w:rPr>
          <w:rFonts w:cs="Calibri"/>
          <w:bCs/>
          <w:szCs w:val="21"/>
        </w:rPr>
        <w:t>college van burgemeester en schepenen</w:t>
      </w:r>
    </w:p>
    <w:p w14:paraId="3BCAB64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C08EE" w14:paraId="414F9C02" w14:textId="77777777" w:rsidTr="004C6EBE">
        <w:trPr>
          <w:trHeight w:val="313"/>
        </w:trPr>
        <w:tc>
          <w:tcPr>
            <w:tcW w:w="9650" w:type="dxa"/>
            <w:shd w:val="clear" w:color="auto" w:fill="FFFFFF" w:themeFill="background1"/>
          </w:tcPr>
          <w:p w14:paraId="6ABF2086" w14:textId="77777777" w:rsidR="00E8291C" w:rsidRPr="004C6EBE" w:rsidRDefault="00000000" w:rsidP="00BA4647">
            <w:pPr>
              <w:ind w:right="-425"/>
              <w:rPr>
                <w:rFonts w:cs="Calibri"/>
                <w:b/>
              </w:rPr>
            </w:pPr>
            <w:r w:rsidRPr="004C6EBE">
              <w:rPr>
                <w:rFonts w:cs="Calibri"/>
                <w:b/>
              </w:rPr>
              <w:t>Beslissing</w:t>
            </w:r>
          </w:p>
        </w:tc>
      </w:tr>
    </w:tbl>
    <w:p w14:paraId="2620BEB6" w14:textId="77777777" w:rsidR="00E8291C" w:rsidRPr="00944697" w:rsidRDefault="00000000" w:rsidP="00BA4647">
      <w:pPr>
        <w:ind w:right="-425"/>
        <w:rPr>
          <w:szCs w:val="21"/>
        </w:rPr>
      </w:pPr>
      <w:r w:rsidRPr="00944697">
        <w:rPr>
          <w:szCs w:val="21"/>
        </w:rPr>
        <w:t xml:space="preserve">Het college van burgemeester en schepenen heeft op 22 oktober 2026 de </w:t>
      </w:r>
      <w:proofErr w:type="spellStart"/>
      <w:r w:rsidRPr="00944697">
        <w:rPr>
          <w:szCs w:val="21"/>
        </w:rPr>
        <w:t>omgevingsvergunning</w:t>
      </w:r>
      <w:proofErr w:type="spellEnd"/>
      <w:r w:rsidRPr="00944697">
        <w:rPr>
          <w:szCs w:val="21"/>
        </w:rPr>
        <w:t xml:space="preserve"> verleend onder voorwaarden.</w:t>
      </w:r>
    </w:p>
    <w:p w14:paraId="5141189E"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DC08EE" w14:paraId="28D69AB3" w14:textId="77777777" w:rsidTr="004C6EBE">
        <w:trPr>
          <w:trHeight w:val="313"/>
        </w:trPr>
        <w:tc>
          <w:tcPr>
            <w:tcW w:w="9650" w:type="dxa"/>
          </w:tcPr>
          <w:p w14:paraId="495A50B2" w14:textId="77777777" w:rsidR="00E8291C" w:rsidRPr="004C6EBE" w:rsidRDefault="00000000" w:rsidP="00BA4647">
            <w:pPr>
              <w:ind w:right="-425"/>
            </w:pPr>
            <w:r w:rsidRPr="004C6EBE">
              <w:rPr>
                <w:rFonts w:cs="Calibri"/>
                <w:b/>
              </w:rPr>
              <w:t xml:space="preserve">Inzage van de beslissing </w:t>
            </w:r>
          </w:p>
        </w:tc>
      </w:tr>
    </w:tbl>
    <w:p w14:paraId="4BF99D4B" w14:textId="77777777" w:rsidR="00DC08EE"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2141F09" w14:textId="4688E13F" w:rsidR="00DC08EE"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1C44F5" w:rsidRPr="000243C0">
          <w:rPr>
            <w:rStyle w:val="Hyperlink"/>
            <w:bCs/>
            <w:szCs w:val="21"/>
          </w:rPr>
          <w:t>bouwen@stad.gent</w:t>
        </w:r>
      </w:hyperlink>
      <w:r w:rsidR="001C44F5">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8F77F7A"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C08EE" w14:paraId="2598A931" w14:textId="77777777" w:rsidTr="004C6EBE">
        <w:trPr>
          <w:trHeight w:val="313"/>
        </w:trPr>
        <w:tc>
          <w:tcPr>
            <w:tcW w:w="9650" w:type="dxa"/>
            <w:shd w:val="clear" w:color="auto" w:fill="FFFFFF" w:themeFill="background1"/>
          </w:tcPr>
          <w:p w14:paraId="69E231AD" w14:textId="77777777" w:rsidR="00E8291C" w:rsidRPr="004C6EBE" w:rsidRDefault="00000000" w:rsidP="00BA4647">
            <w:pPr>
              <w:ind w:right="-425"/>
              <w:rPr>
                <w:rFonts w:cs="Calibri"/>
              </w:rPr>
            </w:pPr>
            <w:r w:rsidRPr="004C6EBE">
              <w:rPr>
                <w:rFonts w:cs="Calibri"/>
                <w:b/>
              </w:rPr>
              <w:t xml:space="preserve">Beroepsmogelijkheden </w:t>
            </w:r>
          </w:p>
        </w:tc>
      </w:tr>
    </w:tbl>
    <w:p w14:paraId="6C9F937E"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0EA28AF" w14:textId="77777777" w:rsidR="00E8291C" w:rsidRPr="000C1817" w:rsidRDefault="00E8291C" w:rsidP="00BA4647">
      <w:pPr>
        <w:ind w:right="-425"/>
        <w:rPr>
          <w:szCs w:val="21"/>
        </w:rPr>
      </w:pPr>
    </w:p>
    <w:p w14:paraId="7227883B"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5E45A4C" w14:textId="56FCF1A0" w:rsidR="001C44F5"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1C44F5">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1C44F5">
        <w:rPr>
          <w:szCs w:val="21"/>
        </w:rPr>
        <w:t>;</w:t>
      </w:r>
    </w:p>
    <w:p w14:paraId="7456F13D" w14:textId="33B08520" w:rsidR="00E8291C" w:rsidRPr="001C44F5" w:rsidRDefault="00000000" w:rsidP="00BA4647">
      <w:pPr>
        <w:numPr>
          <w:ilvl w:val="0"/>
          <w:numId w:val="5"/>
        </w:numPr>
        <w:ind w:right="-425"/>
        <w:rPr>
          <w:szCs w:val="21"/>
        </w:rPr>
      </w:pPr>
      <w:r w:rsidRPr="001C44F5">
        <w:rPr>
          <w:szCs w:val="21"/>
        </w:rPr>
        <w:t xml:space="preserve">of via het Inzageloket: ga naar </w:t>
      </w:r>
      <w:hyperlink r:id="rId9" w:history="1">
        <w:r w:rsidR="001C44F5" w:rsidRPr="000243C0">
          <w:rPr>
            <w:rStyle w:val="Hyperlink"/>
            <w:szCs w:val="21"/>
          </w:rPr>
          <w:t>https://omgevingsloketinzage.omgeving.vlaanderen.be/</w:t>
        </w:r>
      </w:hyperlink>
      <w:r w:rsidRPr="001C44F5">
        <w:rPr>
          <w:szCs w:val="21"/>
        </w:rPr>
        <w:t>, zoek op projectnummer OMV_2026040580 en kies 'Ik wens een beroepschrift aan te maken'</w:t>
      </w:r>
      <w:r w:rsidR="001C44F5">
        <w:rPr>
          <w:szCs w:val="21"/>
        </w:rPr>
        <w:t xml:space="preserve">. </w:t>
      </w:r>
      <w:r w:rsidRPr="001C44F5">
        <w:rPr>
          <w:szCs w:val="21"/>
        </w:rPr>
        <w:t xml:space="preserve">  </w:t>
      </w:r>
    </w:p>
    <w:p w14:paraId="4671A094"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0ACA6" w14:textId="77777777" w:rsidR="003B0993" w:rsidRDefault="003B0993">
      <w:r>
        <w:separator/>
      </w:r>
    </w:p>
  </w:endnote>
  <w:endnote w:type="continuationSeparator" w:id="0">
    <w:p w14:paraId="0A616BF2" w14:textId="77777777" w:rsidR="003B0993" w:rsidRDefault="003B0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04BE" w14:textId="77777777" w:rsidR="003B0993" w:rsidRDefault="003B0993">
      <w:r>
        <w:separator/>
      </w:r>
    </w:p>
  </w:footnote>
  <w:footnote w:type="continuationSeparator" w:id="0">
    <w:p w14:paraId="7DFBD582" w14:textId="77777777" w:rsidR="003B0993" w:rsidRDefault="003B0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3C15" w14:textId="77777777" w:rsidR="00995F29" w:rsidRDefault="00000000">
    <w:r w:rsidRPr="009A09AD">
      <w:rPr>
        <w:noProof/>
      </w:rPr>
      <w:drawing>
        <wp:anchor distT="0" distB="0" distL="114300" distR="114300" simplePos="0" relativeHeight="251658240" behindDoc="1" locked="0" layoutInCell="1" allowOverlap="1" wp14:anchorId="08F68EE3" wp14:editId="75D44EC3">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8FBBEBB" w14:textId="77777777" w:rsidR="0029680A" w:rsidRPr="002D417A" w:rsidRDefault="00000000" w:rsidP="002D417A">
    <w:pPr>
      <w:ind w:left="7371" w:right="-483"/>
    </w:pPr>
    <w:r>
      <w:rPr>
        <w:noProof/>
      </w:rPr>
      <w:drawing>
        <wp:inline distT="0" distB="0" distL="0" distR="0" wp14:anchorId="6CDE86CC" wp14:editId="2FE638F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CD0E23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96FA6150">
      <w:start w:val="1"/>
      <w:numFmt w:val="bullet"/>
      <w:lvlText w:val=""/>
      <w:lvlJc w:val="left"/>
      <w:pPr>
        <w:ind w:left="720" w:hanging="360"/>
      </w:pPr>
      <w:rPr>
        <w:rFonts w:ascii="Symbol" w:hAnsi="Symbol" w:hint="default"/>
      </w:rPr>
    </w:lvl>
    <w:lvl w:ilvl="1" w:tplc="BBF2DE48" w:tentative="1">
      <w:start w:val="1"/>
      <w:numFmt w:val="bullet"/>
      <w:lvlText w:val="o"/>
      <w:lvlJc w:val="left"/>
      <w:pPr>
        <w:ind w:left="1440" w:hanging="360"/>
      </w:pPr>
      <w:rPr>
        <w:rFonts w:ascii="Courier New" w:hAnsi="Courier New" w:cs="Courier New" w:hint="default"/>
      </w:rPr>
    </w:lvl>
    <w:lvl w:ilvl="2" w:tplc="1522238A" w:tentative="1">
      <w:start w:val="1"/>
      <w:numFmt w:val="bullet"/>
      <w:lvlText w:val=""/>
      <w:lvlJc w:val="left"/>
      <w:pPr>
        <w:ind w:left="2160" w:hanging="360"/>
      </w:pPr>
      <w:rPr>
        <w:rFonts w:ascii="Wingdings" w:hAnsi="Wingdings" w:hint="default"/>
      </w:rPr>
    </w:lvl>
    <w:lvl w:ilvl="3" w:tplc="C0DE8BB8" w:tentative="1">
      <w:start w:val="1"/>
      <w:numFmt w:val="bullet"/>
      <w:lvlText w:val=""/>
      <w:lvlJc w:val="left"/>
      <w:pPr>
        <w:ind w:left="2880" w:hanging="360"/>
      </w:pPr>
      <w:rPr>
        <w:rFonts w:ascii="Symbol" w:hAnsi="Symbol" w:hint="default"/>
      </w:rPr>
    </w:lvl>
    <w:lvl w:ilvl="4" w:tplc="8514E7F4" w:tentative="1">
      <w:start w:val="1"/>
      <w:numFmt w:val="bullet"/>
      <w:lvlText w:val="o"/>
      <w:lvlJc w:val="left"/>
      <w:pPr>
        <w:ind w:left="3600" w:hanging="360"/>
      </w:pPr>
      <w:rPr>
        <w:rFonts w:ascii="Courier New" w:hAnsi="Courier New" w:cs="Courier New" w:hint="default"/>
      </w:rPr>
    </w:lvl>
    <w:lvl w:ilvl="5" w:tplc="1B8C3F44" w:tentative="1">
      <w:start w:val="1"/>
      <w:numFmt w:val="bullet"/>
      <w:lvlText w:val=""/>
      <w:lvlJc w:val="left"/>
      <w:pPr>
        <w:ind w:left="4320" w:hanging="360"/>
      </w:pPr>
      <w:rPr>
        <w:rFonts w:ascii="Wingdings" w:hAnsi="Wingdings" w:hint="default"/>
      </w:rPr>
    </w:lvl>
    <w:lvl w:ilvl="6" w:tplc="7C6A834C" w:tentative="1">
      <w:start w:val="1"/>
      <w:numFmt w:val="bullet"/>
      <w:lvlText w:val=""/>
      <w:lvlJc w:val="left"/>
      <w:pPr>
        <w:ind w:left="5040" w:hanging="360"/>
      </w:pPr>
      <w:rPr>
        <w:rFonts w:ascii="Symbol" w:hAnsi="Symbol" w:hint="default"/>
      </w:rPr>
    </w:lvl>
    <w:lvl w:ilvl="7" w:tplc="5F84BA56" w:tentative="1">
      <w:start w:val="1"/>
      <w:numFmt w:val="bullet"/>
      <w:lvlText w:val="o"/>
      <w:lvlJc w:val="left"/>
      <w:pPr>
        <w:ind w:left="5760" w:hanging="360"/>
      </w:pPr>
      <w:rPr>
        <w:rFonts w:ascii="Courier New" w:hAnsi="Courier New" w:cs="Courier New" w:hint="default"/>
      </w:rPr>
    </w:lvl>
    <w:lvl w:ilvl="8" w:tplc="E5BE43F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2F1A7DBA">
      <w:start w:val="1"/>
      <w:numFmt w:val="bullet"/>
      <w:lvlText w:val="-"/>
      <w:lvlJc w:val="left"/>
      <w:pPr>
        <w:ind w:left="720" w:hanging="360"/>
      </w:pPr>
      <w:rPr>
        <w:rFonts w:ascii="Calibri" w:eastAsiaTheme="minorEastAsia" w:hAnsi="Calibri" w:cs="Lucida Sans Unicode" w:hint="default"/>
      </w:rPr>
    </w:lvl>
    <w:lvl w:ilvl="1" w:tplc="D3889424">
      <w:start w:val="1"/>
      <w:numFmt w:val="bullet"/>
      <w:lvlText w:val="o"/>
      <w:lvlJc w:val="left"/>
      <w:pPr>
        <w:ind w:left="1440" w:hanging="360"/>
      </w:pPr>
      <w:rPr>
        <w:rFonts w:ascii="Courier New" w:hAnsi="Courier New" w:cs="Courier New" w:hint="default"/>
      </w:rPr>
    </w:lvl>
    <w:lvl w:ilvl="2" w:tplc="CC849824">
      <w:start w:val="1"/>
      <w:numFmt w:val="bullet"/>
      <w:lvlText w:val=""/>
      <w:lvlJc w:val="left"/>
      <w:pPr>
        <w:ind w:left="2160" w:hanging="360"/>
      </w:pPr>
      <w:rPr>
        <w:rFonts w:ascii="Wingdings" w:hAnsi="Wingdings" w:hint="default"/>
      </w:rPr>
    </w:lvl>
    <w:lvl w:ilvl="3" w:tplc="0A92D814">
      <w:start w:val="1"/>
      <w:numFmt w:val="bullet"/>
      <w:lvlText w:val=""/>
      <w:lvlJc w:val="left"/>
      <w:pPr>
        <w:ind w:left="2880" w:hanging="360"/>
      </w:pPr>
      <w:rPr>
        <w:rFonts w:ascii="Symbol" w:hAnsi="Symbol" w:hint="default"/>
      </w:rPr>
    </w:lvl>
    <w:lvl w:ilvl="4" w:tplc="28E2C3EC">
      <w:start w:val="1"/>
      <w:numFmt w:val="bullet"/>
      <w:lvlText w:val="o"/>
      <w:lvlJc w:val="left"/>
      <w:pPr>
        <w:ind w:left="3600" w:hanging="360"/>
      </w:pPr>
      <w:rPr>
        <w:rFonts w:ascii="Courier New" w:hAnsi="Courier New" w:cs="Courier New" w:hint="default"/>
      </w:rPr>
    </w:lvl>
    <w:lvl w:ilvl="5" w:tplc="DCA66962">
      <w:start w:val="1"/>
      <w:numFmt w:val="bullet"/>
      <w:lvlText w:val=""/>
      <w:lvlJc w:val="left"/>
      <w:pPr>
        <w:ind w:left="4320" w:hanging="360"/>
      </w:pPr>
      <w:rPr>
        <w:rFonts w:ascii="Wingdings" w:hAnsi="Wingdings" w:hint="default"/>
      </w:rPr>
    </w:lvl>
    <w:lvl w:ilvl="6" w:tplc="4D90FE14">
      <w:start w:val="1"/>
      <w:numFmt w:val="bullet"/>
      <w:lvlText w:val=""/>
      <w:lvlJc w:val="left"/>
      <w:pPr>
        <w:ind w:left="5040" w:hanging="360"/>
      </w:pPr>
      <w:rPr>
        <w:rFonts w:ascii="Symbol" w:hAnsi="Symbol" w:hint="default"/>
      </w:rPr>
    </w:lvl>
    <w:lvl w:ilvl="7" w:tplc="FFB68004">
      <w:start w:val="1"/>
      <w:numFmt w:val="bullet"/>
      <w:lvlText w:val="o"/>
      <w:lvlJc w:val="left"/>
      <w:pPr>
        <w:ind w:left="5760" w:hanging="360"/>
      </w:pPr>
      <w:rPr>
        <w:rFonts w:ascii="Courier New" w:hAnsi="Courier New" w:cs="Courier New" w:hint="default"/>
      </w:rPr>
    </w:lvl>
    <w:lvl w:ilvl="8" w:tplc="B532C192">
      <w:start w:val="1"/>
      <w:numFmt w:val="bullet"/>
      <w:lvlText w:val=""/>
      <w:lvlJc w:val="left"/>
      <w:pPr>
        <w:ind w:left="6480" w:hanging="360"/>
      </w:pPr>
      <w:rPr>
        <w:rFonts w:ascii="Wingdings" w:hAnsi="Wingdings" w:hint="default"/>
      </w:rPr>
    </w:lvl>
  </w:abstractNum>
  <w:abstractNum w:abstractNumId="2" w15:restartNumberingAfterBreak="0">
    <w:nsid w:val="2C625A0A"/>
    <w:multiLevelType w:val="hybridMultilevel"/>
    <w:tmpl w:val="FF16B1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6BCA8C86">
      <w:start w:val="1"/>
      <w:numFmt w:val="bullet"/>
      <w:lvlText w:val="-"/>
      <w:lvlJc w:val="left"/>
      <w:pPr>
        <w:ind w:left="720" w:hanging="360"/>
      </w:pPr>
      <w:rPr>
        <w:rFonts w:ascii="Calibri" w:eastAsiaTheme="minorEastAsia" w:hAnsi="Calibri" w:cs="Lucida Sans Unicode" w:hint="default"/>
      </w:rPr>
    </w:lvl>
    <w:lvl w:ilvl="1" w:tplc="5B84375E">
      <w:start w:val="1"/>
      <w:numFmt w:val="bullet"/>
      <w:lvlText w:val="o"/>
      <w:lvlJc w:val="left"/>
      <w:pPr>
        <w:ind w:left="1440" w:hanging="360"/>
      </w:pPr>
      <w:rPr>
        <w:rFonts w:ascii="Courier New" w:hAnsi="Courier New" w:cs="Courier New" w:hint="default"/>
      </w:rPr>
    </w:lvl>
    <w:lvl w:ilvl="2" w:tplc="69345E40">
      <w:start w:val="1"/>
      <w:numFmt w:val="bullet"/>
      <w:lvlText w:val=""/>
      <w:lvlJc w:val="left"/>
      <w:pPr>
        <w:ind w:left="2160" w:hanging="360"/>
      </w:pPr>
      <w:rPr>
        <w:rFonts w:ascii="Wingdings" w:hAnsi="Wingdings" w:hint="default"/>
      </w:rPr>
    </w:lvl>
    <w:lvl w:ilvl="3" w:tplc="4D3C45B8">
      <w:start w:val="1"/>
      <w:numFmt w:val="bullet"/>
      <w:lvlText w:val=""/>
      <w:lvlJc w:val="left"/>
      <w:pPr>
        <w:ind w:left="2880" w:hanging="360"/>
      </w:pPr>
      <w:rPr>
        <w:rFonts w:ascii="Symbol" w:hAnsi="Symbol" w:hint="default"/>
      </w:rPr>
    </w:lvl>
    <w:lvl w:ilvl="4" w:tplc="382E9006">
      <w:start w:val="1"/>
      <w:numFmt w:val="bullet"/>
      <w:lvlText w:val="o"/>
      <w:lvlJc w:val="left"/>
      <w:pPr>
        <w:ind w:left="3600" w:hanging="360"/>
      </w:pPr>
      <w:rPr>
        <w:rFonts w:ascii="Courier New" w:hAnsi="Courier New" w:cs="Courier New" w:hint="default"/>
      </w:rPr>
    </w:lvl>
    <w:lvl w:ilvl="5" w:tplc="DF5C814C">
      <w:start w:val="1"/>
      <w:numFmt w:val="bullet"/>
      <w:lvlText w:val=""/>
      <w:lvlJc w:val="left"/>
      <w:pPr>
        <w:ind w:left="4320" w:hanging="360"/>
      </w:pPr>
      <w:rPr>
        <w:rFonts w:ascii="Wingdings" w:hAnsi="Wingdings" w:hint="default"/>
      </w:rPr>
    </w:lvl>
    <w:lvl w:ilvl="6" w:tplc="CB18D010">
      <w:start w:val="1"/>
      <w:numFmt w:val="bullet"/>
      <w:lvlText w:val=""/>
      <w:lvlJc w:val="left"/>
      <w:pPr>
        <w:ind w:left="5040" w:hanging="360"/>
      </w:pPr>
      <w:rPr>
        <w:rFonts w:ascii="Symbol" w:hAnsi="Symbol" w:hint="default"/>
      </w:rPr>
    </w:lvl>
    <w:lvl w:ilvl="7" w:tplc="AA48F67C">
      <w:start w:val="1"/>
      <w:numFmt w:val="bullet"/>
      <w:lvlText w:val="o"/>
      <w:lvlJc w:val="left"/>
      <w:pPr>
        <w:ind w:left="5760" w:hanging="360"/>
      </w:pPr>
      <w:rPr>
        <w:rFonts w:ascii="Courier New" w:hAnsi="Courier New" w:cs="Courier New" w:hint="default"/>
      </w:rPr>
    </w:lvl>
    <w:lvl w:ilvl="8" w:tplc="8642F738">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6734C8C0">
      <w:start w:val="1"/>
      <w:numFmt w:val="bullet"/>
      <w:lvlText w:val=""/>
      <w:lvlJc w:val="left"/>
      <w:pPr>
        <w:ind w:left="720" w:hanging="360"/>
      </w:pPr>
      <w:rPr>
        <w:rFonts w:ascii="Symbol" w:hAnsi="Symbol" w:hint="default"/>
      </w:rPr>
    </w:lvl>
    <w:lvl w:ilvl="1" w:tplc="E4C288C4" w:tentative="1">
      <w:start w:val="1"/>
      <w:numFmt w:val="bullet"/>
      <w:lvlText w:val="o"/>
      <w:lvlJc w:val="left"/>
      <w:pPr>
        <w:ind w:left="1440" w:hanging="360"/>
      </w:pPr>
      <w:rPr>
        <w:rFonts w:ascii="Courier New" w:hAnsi="Courier New" w:cs="Courier New" w:hint="default"/>
      </w:rPr>
    </w:lvl>
    <w:lvl w:ilvl="2" w:tplc="5C0CA038" w:tentative="1">
      <w:start w:val="1"/>
      <w:numFmt w:val="bullet"/>
      <w:lvlText w:val=""/>
      <w:lvlJc w:val="left"/>
      <w:pPr>
        <w:ind w:left="2160" w:hanging="360"/>
      </w:pPr>
      <w:rPr>
        <w:rFonts w:ascii="Wingdings" w:hAnsi="Wingdings" w:hint="default"/>
      </w:rPr>
    </w:lvl>
    <w:lvl w:ilvl="3" w:tplc="350ED294" w:tentative="1">
      <w:start w:val="1"/>
      <w:numFmt w:val="bullet"/>
      <w:lvlText w:val=""/>
      <w:lvlJc w:val="left"/>
      <w:pPr>
        <w:ind w:left="2880" w:hanging="360"/>
      </w:pPr>
      <w:rPr>
        <w:rFonts w:ascii="Symbol" w:hAnsi="Symbol" w:hint="default"/>
      </w:rPr>
    </w:lvl>
    <w:lvl w:ilvl="4" w:tplc="155825E6" w:tentative="1">
      <w:start w:val="1"/>
      <w:numFmt w:val="bullet"/>
      <w:lvlText w:val="o"/>
      <w:lvlJc w:val="left"/>
      <w:pPr>
        <w:ind w:left="3600" w:hanging="360"/>
      </w:pPr>
      <w:rPr>
        <w:rFonts w:ascii="Courier New" w:hAnsi="Courier New" w:cs="Courier New" w:hint="default"/>
      </w:rPr>
    </w:lvl>
    <w:lvl w:ilvl="5" w:tplc="60BC79EC" w:tentative="1">
      <w:start w:val="1"/>
      <w:numFmt w:val="bullet"/>
      <w:lvlText w:val=""/>
      <w:lvlJc w:val="left"/>
      <w:pPr>
        <w:ind w:left="4320" w:hanging="360"/>
      </w:pPr>
      <w:rPr>
        <w:rFonts w:ascii="Wingdings" w:hAnsi="Wingdings" w:hint="default"/>
      </w:rPr>
    </w:lvl>
    <w:lvl w:ilvl="6" w:tplc="F3E08F72" w:tentative="1">
      <w:start w:val="1"/>
      <w:numFmt w:val="bullet"/>
      <w:lvlText w:val=""/>
      <w:lvlJc w:val="left"/>
      <w:pPr>
        <w:ind w:left="5040" w:hanging="360"/>
      </w:pPr>
      <w:rPr>
        <w:rFonts w:ascii="Symbol" w:hAnsi="Symbol" w:hint="default"/>
      </w:rPr>
    </w:lvl>
    <w:lvl w:ilvl="7" w:tplc="92E2601E" w:tentative="1">
      <w:start w:val="1"/>
      <w:numFmt w:val="bullet"/>
      <w:lvlText w:val="o"/>
      <w:lvlJc w:val="left"/>
      <w:pPr>
        <w:ind w:left="5760" w:hanging="360"/>
      </w:pPr>
      <w:rPr>
        <w:rFonts w:ascii="Courier New" w:hAnsi="Courier New" w:cs="Courier New" w:hint="default"/>
      </w:rPr>
    </w:lvl>
    <w:lvl w:ilvl="8" w:tplc="E9E45AC0"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2108377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C44F5"/>
    <w:rsid w:val="001F6FE9"/>
    <w:rsid w:val="0020166B"/>
    <w:rsid w:val="00206406"/>
    <w:rsid w:val="00260AC5"/>
    <w:rsid w:val="00265E76"/>
    <w:rsid w:val="00274420"/>
    <w:rsid w:val="0029680A"/>
    <w:rsid w:val="002D417A"/>
    <w:rsid w:val="003214E6"/>
    <w:rsid w:val="003B0993"/>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08EE"/>
    <w:rsid w:val="00DC7C48"/>
    <w:rsid w:val="00DD61DD"/>
    <w:rsid w:val="00E17A34"/>
    <w:rsid w:val="00E411D4"/>
    <w:rsid w:val="00E450EA"/>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8DE0E"/>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1C4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4058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304</Words>
  <Characters>1677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