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583D" w14:textId="77777777" w:rsidR="00814BD6" w:rsidRDefault="00814BD6" w:rsidP="00274420"/>
    <w:p w14:paraId="3DDB07FC"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6CE10A3"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A60F8A1" w14:textId="77777777" w:rsidR="003B2544" w:rsidRDefault="003B2544" w:rsidP="007835CB">
      <w:pPr>
        <w:ind w:right="-569"/>
        <w:jc w:val="center"/>
        <w:rPr>
          <w:rFonts w:cs="Calibri"/>
          <w:b/>
          <w:sz w:val="28"/>
          <w:szCs w:val="28"/>
        </w:rPr>
      </w:pPr>
    </w:p>
    <w:p w14:paraId="752F3A4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647C0" w14:paraId="4F8C132F" w14:textId="77777777" w:rsidTr="009B5175">
        <w:trPr>
          <w:trHeight w:val="495"/>
        </w:trPr>
        <w:tc>
          <w:tcPr>
            <w:tcW w:w="2835" w:type="dxa"/>
          </w:tcPr>
          <w:p w14:paraId="2FDB0D42"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1986CA1" w14:textId="77777777" w:rsidR="00E8291C" w:rsidRPr="00D558BC" w:rsidRDefault="00000000" w:rsidP="00BA4647">
            <w:pPr>
              <w:ind w:right="-425"/>
              <w:rPr>
                <w:rFonts w:cs="Calibri"/>
                <w:bCs/>
                <w:sz w:val="28"/>
                <w:szCs w:val="28"/>
              </w:rPr>
            </w:pPr>
            <w:r w:rsidRPr="00D558BC">
              <w:rPr>
                <w:sz w:val="28"/>
                <w:szCs w:val="28"/>
              </w:rPr>
              <w:t>OMV_2026084381</w:t>
            </w:r>
          </w:p>
        </w:tc>
      </w:tr>
      <w:tr w:rsidR="004647C0" w14:paraId="1C80C85C" w14:textId="77777777" w:rsidTr="008571E2">
        <w:tc>
          <w:tcPr>
            <w:tcW w:w="2835" w:type="dxa"/>
          </w:tcPr>
          <w:p w14:paraId="4BC8E2D8"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74B34591" w14:textId="77777777" w:rsidR="00E8291C" w:rsidRPr="00D558BC" w:rsidRDefault="00000000" w:rsidP="00BA4647">
            <w:pPr>
              <w:ind w:right="-425"/>
              <w:rPr>
                <w:sz w:val="28"/>
                <w:szCs w:val="28"/>
              </w:rPr>
            </w:pPr>
            <w:r>
              <w:rPr>
                <w:sz w:val="28"/>
                <w:szCs w:val="28"/>
              </w:rPr>
              <w:t>......................</w:t>
            </w:r>
          </w:p>
        </w:tc>
      </w:tr>
    </w:tbl>
    <w:p w14:paraId="13932E7E" w14:textId="77777777" w:rsidR="00E8291C" w:rsidRDefault="00E8291C" w:rsidP="00BA4647">
      <w:pPr>
        <w:ind w:right="-425"/>
        <w:rPr>
          <w:sz w:val="16"/>
        </w:rPr>
      </w:pPr>
    </w:p>
    <w:p w14:paraId="106B4CA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647C0" w14:paraId="049ABE0D" w14:textId="77777777" w:rsidTr="004C6EBE">
        <w:trPr>
          <w:trHeight w:val="313"/>
        </w:trPr>
        <w:tc>
          <w:tcPr>
            <w:tcW w:w="9650" w:type="dxa"/>
            <w:shd w:val="clear" w:color="auto" w:fill="FFFFFF" w:themeFill="background1"/>
          </w:tcPr>
          <w:p w14:paraId="7F694576" w14:textId="77777777" w:rsidR="00E8291C" w:rsidRPr="004C6EBE" w:rsidRDefault="00000000" w:rsidP="00BA4647">
            <w:pPr>
              <w:ind w:right="-425"/>
              <w:rPr>
                <w:rFonts w:cs="Calibri"/>
              </w:rPr>
            </w:pPr>
            <w:r w:rsidRPr="004C6EBE">
              <w:rPr>
                <w:rFonts w:cs="Calibri"/>
                <w:b/>
              </w:rPr>
              <w:t>Onderwerp</w:t>
            </w:r>
          </w:p>
        </w:tc>
      </w:tr>
    </w:tbl>
    <w:p w14:paraId="3F79A7B4" w14:textId="77777777" w:rsidR="00E8291C" w:rsidRPr="004D0DD4" w:rsidRDefault="00000000" w:rsidP="00BA4647">
      <w:pPr>
        <w:ind w:right="-425"/>
        <w:rPr>
          <w:szCs w:val="21"/>
        </w:rPr>
      </w:pPr>
      <w:r w:rsidRPr="004D0DD4">
        <w:rPr>
          <w:szCs w:val="21"/>
        </w:rPr>
        <w:t>het  verbouwen en uitbreiden van een eengezinswoning, het verbouwen van de hangar tot een groenruimte en overdekt terras/tuinberging</w:t>
      </w:r>
    </w:p>
    <w:p w14:paraId="392379F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4647C0" w14:paraId="2E3BA46F" w14:textId="77777777" w:rsidTr="004C6EBE">
        <w:trPr>
          <w:trHeight w:val="313"/>
        </w:trPr>
        <w:tc>
          <w:tcPr>
            <w:tcW w:w="9650" w:type="dxa"/>
            <w:gridSpan w:val="3"/>
          </w:tcPr>
          <w:p w14:paraId="210A967B" w14:textId="77777777" w:rsidR="00E8291C" w:rsidRPr="004C6EBE" w:rsidRDefault="00000000" w:rsidP="00BA4647">
            <w:pPr>
              <w:ind w:right="-425"/>
              <w:rPr>
                <w:rFonts w:cs="Calibri"/>
              </w:rPr>
            </w:pPr>
            <w:r w:rsidRPr="004C6EBE">
              <w:rPr>
                <w:rFonts w:cs="Calibri"/>
                <w:b/>
              </w:rPr>
              <w:t>Gegevens over de aanvrager/exploitant</w:t>
            </w:r>
          </w:p>
        </w:tc>
      </w:tr>
      <w:tr w:rsidR="004647C0" w14:paraId="7C403FF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11FEF32" w14:textId="77777777" w:rsidR="00B77021" w:rsidRPr="00D86B6A" w:rsidRDefault="00000000" w:rsidP="00833BC2">
            <w:pPr>
              <w:rPr>
                <w:sz w:val="22"/>
              </w:rPr>
            </w:pPr>
            <w:r w:rsidRPr="00D86B6A">
              <w:rPr>
                <w:sz w:val="22"/>
              </w:rPr>
              <w:t>Naam</w:t>
            </w:r>
          </w:p>
        </w:tc>
        <w:tc>
          <w:tcPr>
            <w:tcW w:w="6519" w:type="dxa"/>
          </w:tcPr>
          <w:p w14:paraId="1B7C3252" w14:textId="77777777" w:rsidR="009B5175" w:rsidRDefault="00000000" w:rsidP="00B073D4">
            <w:pPr>
              <w:rPr>
                <w:b/>
                <w:sz w:val="22"/>
              </w:rPr>
            </w:pPr>
            <w:proofErr w:type="spellStart"/>
            <w:r w:rsidRPr="00D86B6A">
              <w:rPr>
                <w:b/>
                <w:sz w:val="22"/>
              </w:rPr>
              <w:t>como</w:t>
            </w:r>
            <w:proofErr w:type="spellEnd"/>
            <w:r w:rsidRPr="00D86B6A">
              <w:rPr>
                <w:b/>
                <w:sz w:val="22"/>
              </w:rPr>
              <w:t xml:space="preserve"> </w:t>
            </w:r>
            <w:proofErr w:type="spellStart"/>
            <w:r w:rsidRPr="00D86B6A">
              <w:rPr>
                <w:b/>
                <w:sz w:val="22"/>
              </w:rPr>
              <w:t>todo</w:t>
            </w:r>
            <w:proofErr w:type="spellEnd"/>
            <w:r w:rsidRPr="00D86B6A">
              <w:rPr>
                <w:b/>
                <w:sz w:val="22"/>
              </w:rPr>
              <w:t xml:space="preserve"> BV</w:t>
            </w:r>
          </w:p>
          <w:p w14:paraId="012825D6" w14:textId="1FDDCFDE" w:rsidR="00477B21" w:rsidRPr="00D86B6A" w:rsidRDefault="00000000" w:rsidP="00B073D4">
            <w:pPr>
              <w:rPr>
                <w:b/>
                <w:sz w:val="22"/>
              </w:rPr>
            </w:pPr>
            <w:r w:rsidRPr="00D86B6A">
              <w:rPr>
                <w:b/>
                <w:sz w:val="22"/>
              </w:rPr>
              <w:t xml:space="preserve">François </w:t>
            </w:r>
            <w:proofErr w:type="spellStart"/>
            <w:r w:rsidRPr="00D86B6A">
              <w:rPr>
                <w:b/>
                <w:sz w:val="22"/>
              </w:rPr>
              <w:t>Deleyn</w:t>
            </w:r>
            <w:proofErr w:type="spellEnd"/>
            <w:r w:rsidRPr="00D86B6A">
              <w:rPr>
                <w:b/>
                <w:sz w:val="22"/>
              </w:rPr>
              <w:t xml:space="preserve"> - Marie </w:t>
            </w:r>
            <w:proofErr w:type="spellStart"/>
            <w:r w:rsidRPr="00D86B6A">
              <w:rPr>
                <w:b/>
                <w:sz w:val="22"/>
              </w:rPr>
              <w:t>Lemaitre</w:t>
            </w:r>
            <w:proofErr w:type="spellEnd"/>
          </w:p>
        </w:tc>
      </w:tr>
    </w:tbl>
    <w:p w14:paraId="47E2833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4647C0" w14:paraId="6C6D712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7D0482B" w14:textId="77777777" w:rsidR="00E8291C" w:rsidRPr="004C6EBE" w:rsidRDefault="00000000" w:rsidP="00BA4647">
            <w:pPr>
              <w:ind w:right="-425"/>
              <w:rPr>
                <w:rFonts w:cs="Calibri"/>
              </w:rPr>
            </w:pPr>
            <w:r w:rsidRPr="004C6EBE">
              <w:rPr>
                <w:rFonts w:cs="Calibri"/>
                <w:b/>
              </w:rPr>
              <w:t>Gegevens over de ligging</w:t>
            </w:r>
          </w:p>
        </w:tc>
      </w:tr>
      <w:tr w:rsidR="004647C0" w14:paraId="428BD67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D9A2B8C"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E857FFC" w14:textId="77777777" w:rsidR="00A77B3E" w:rsidRPr="003B2547" w:rsidRDefault="00000000" w:rsidP="003B2547">
            <w:pPr>
              <w:ind w:left="-105"/>
              <w:rPr>
                <w:b/>
                <w:sz w:val="22"/>
              </w:rPr>
            </w:pPr>
            <w:r w:rsidRPr="003B2547">
              <w:rPr>
                <w:b/>
                <w:sz w:val="22"/>
              </w:rPr>
              <w:t>Groendreef 176, 9000 Gent</w:t>
            </w:r>
          </w:p>
        </w:tc>
      </w:tr>
      <w:tr w:rsidR="004647C0" w14:paraId="53BEC15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9B0617D"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E98B759"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16 sectie K nr. 476Y5</w:t>
            </w:r>
          </w:p>
        </w:tc>
      </w:tr>
    </w:tbl>
    <w:p w14:paraId="580C626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647C0" w14:paraId="6421AF7A" w14:textId="77777777" w:rsidTr="004C6EBE">
        <w:trPr>
          <w:trHeight w:val="313"/>
        </w:trPr>
        <w:tc>
          <w:tcPr>
            <w:tcW w:w="9650" w:type="dxa"/>
            <w:shd w:val="clear" w:color="auto" w:fill="FFFFFF" w:themeFill="background1"/>
          </w:tcPr>
          <w:p w14:paraId="6E26DE0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B55C6D7" w14:textId="77777777" w:rsidR="00E8291C" w:rsidRPr="004D0DD4" w:rsidRDefault="00000000" w:rsidP="00BA4647">
      <w:pPr>
        <w:ind w:right="-425"/>
        <w:rPr>
          <w:rFonts w:cs="Calibri"/>
          <w:bCs/>
          <w:szCs w:val="21"/>
        </w:rPr>
      </w:pPr>
      <w:r>
        <w:rPr>
          <w:rFonts w:cs="Calibri"/>
          <w:bCs/>
          <w:szCs w:val="21"/>
        </w:rPr>
        <w:t>college van burgemeester en schepenen</w:t>
      </w:r>
    </w:p>
    <w:p w14:paraId="24BA190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647C0" w14:paraId="7B8C7CFE" w14:textId="77777777" w:rsidTr="004C6EBE">
        <w:trPr>
          <w:trHeight w:val="313"/>
        </w:trPr>
        <w:tc>
          <w:tcPr>
            <w:tcW w:w="9650" w:type="dxa"/>
            <w:shd w:val="clear" w:color="auto" w:fill="FFFFFF" w:themeFill="background1"/>
          </w:tcPr>
          <w:p w14:paraId="125FAD6A" w14:textId="77777777" w:rsidR="00E8291C" w:rsidRPr="004C6EBE" w:rsidRDefault="00000000" w:rsidP="00BA4647">
            <w:pPr>
              <w:ind w:right="-425"/>
              <w:rPr>
                <w:rFonts w:cs="Calibri"/>
                <w:b/>
              </w:rPr>
            </w:pPr>
            <w:r w:rsidRPr="004C6EBE">
              <w:rPr>
                <w:rFonts w:cs="Calibri"/>
                <w:b/>
              </w:rPr>
              <w:t>Beslissing</w:t>
            </w:r>
          </w:p>
        </w:tc>
      </w:tr>
    </w:tbl>
    <w:p w14:paraId="57A41309"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verleend onder voorwaarden.</w:t>
      </w:r>
    </w:p>
    <w:p w14:paraId="4C7B165D"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4647C0" w14:paraId="41E60A53" w14:textId="77777777" w:rsidTr="004C6EBE">
        <w:trPr>
          <w:trHeight w:val="313"/>
        </w:trPr>
        <w:tc>
          <w:tcPr>
            <w:tcW w:w="9650" w:type="dxa"/>
          </w:tcPr>
          <w:p w14:paraId="2915BC50" w14:textId="77777777" w:rsidR="00E8291C" w:rsidRPr="004C6EBE" w:rsidRDefault="00000000" w:rsidP="00BA4647">
            <w:pPr>
              <w:ind w:right="-425"/>
            </w:pPr>
            <w:r w:rsidRPr="004C6EBE">
              <w:rPr>
                <w:rFonts w:cs="Calibri"/>
                <w:b/>
              </w:rPr>
              <w:t xml:space="preserve">Inzage van de beslissing </w:t>
            </w:r>
          </w:p>
        </w:tc>
      </w:tr>
    </w:tbl>
    <w:p w14:paraId="3126F403" w14:textId="77777777" w:rsidR="004647C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3E6BD31C" w14:textId="0AC14A52" w:rsidR="004647C0"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9B5175" w:rsidRPr="0048765D">
          <w:rPr>
            <w:rStyle w:val="Hyperlink"/>
            <w:bCs/>
            <w:szCs w:val="21"/>
          </w:rPr>
          <w:t>bouwen@stad.gent</w:t>
        </w:r>
      </w:hyperlink>
      <w:r w:rsidR="009B517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98E9F9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647C0" w14:paraId="7E082F8B" w14:textId="77777777" w:rsidTr="004C6EBE">
        <w:trPr>
          <w:trHeight w:val="313"/>
        </w:trPr>
        <w:tc>
          <w:tcPr>
            <w:tcW w:w="9650" w:type="dxa"/>
            <w:shd w:val="clear" w:color="auto" w:fill="FFFFFF" w:themeFill="background1"/>
          </w:tcPr>
          <w:p w14:paraId="7F8DCD41" w14:textId="77777777" w:rsidR="00E8291C" w:rsidRPr="004C6EBE" w:rsidRDefault="00000000" w:rsidP="00BA4647">
            <w:pPr>
              <w:ind w:right="-425"/>
              <w:rPr>
                <w:rFonts w:cs="Calibri"/>
              </w:rPr>
            </w:pPr>
            <w:r w:rsidRPr="004C6EBE">
              <w:rPr>
                <w:rFonts w:cs="Calibri"/>
                <w:b/>
              </w:rPr>
              <w:t xml:space="preserve">Beroepsmogelijkheden </w:t>
            </w:r>
          </w:p>
        </w:tc>
      </w:tr>
    </w:tbl>
    <w:p w14:paraId="1B14EE4B"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D068466" w14:textId="77777777" w:rsidR="00E8291C" w:rsidRPr="000C1817" w:rsidRDefault="00E8291C" w:rsidP="00BA4647">
      <w:pPr>
        <w:ind w:right="-425"/>
        <w:rPr>
          <w:szCs w:val="21"/>
        </w:rPr>
      </w:pPr>
    </w:p>
    <w:p w14:paraId="4E11E5AA"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1E1873E" w14:textId="35EDD63C" w:rsidR="009B5175"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9B5175">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9B5175">
        <w:rPr>
          <w:szCs w:val="21"/>
        </w:rPr>
        <w:t>;</w:t>
      </w:r>
    </w:p>
    <w:p w14:paraId="0814D583" w14:textId="15A4ED3A" w:rsidR="00E8291C" w:rsidRPr="009B5175" w:rsidRDefault="00000000" w:rsidP="00BA4647">
      <w:pPr>
        <w:numPr>
          <w:ilvl w:val="0"/>
          <w:numId w:val="5"/>
        </w:numPr>
        <w:ind w:right="-425"/>
        <w:rPr>
          <w:szCs w:val="21"/>
        </w:rPr>
      </w:pPr>
      <w:r w:rsidRPr="009B5175">
        <w:rPr>
          <w:szCs w:val="21"/>
        </w:rPr>
        <w:t xml:space="preserve">of via het Inzageloket: ga naar </w:t>
      </w:r>
      <w:hyperlink r:id="rId9" w:history="1">
        <w:r w:rsidR="009B5175" w:rsidRPr="0048765D">
          <w:rPr>
            <w:rStyle w:val="Hyperlink"/>
            <w:szCs w:val="21"/>
          </w:rPr>
          <w:t>https://omgevingsloketinzage.omgeving.vlaanderen.be/</w:t>
        </w:r>
      </w:hyperlink>
      <w:r w:rsidRPr="009B5175">
        <w:rPr>
          <w:szCs w:val="21"/>
        </w:rPr>
        <w:t>, zoek op projectnummer OMV_2026084381 en kies 'Ik wens een beroepschrift aan te maken</w:t>
      </w:r>
      <w:r w:rsidR="009B5175">
        <w:rPr>
          <w:szCs w:val="21"/>
        </w:rPr>
        <w:t>.</w:t>
      </w:r>
      <w:r w:rsidRPr="009B5175">
        <w:rPr>
          <w:szCs w:val="21"/>
        </w:rPr>
        <w:t xml:space="preserve">'  </w:t>
      </w:r>
    </w:p>
    <w:p w14:paraId="224FC0DB"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0AFE4" w14:textId="77777777" w:rsidR="0097441D" w:rsidRDefault="0097441D">
      <w:r>
        <w:separator/>
      </w:r>
    </w:p>
  </w:endnote>
  <w:endnote w:type="continuationSeparator" w:id="0">
    <w:p w14:paraId="3409C74B" w14:textId="77777777" w:rsidR="0097441D" w:rsidRDefault="0097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CBD11" w14:textId="77777777" w:rsidR="0097441D" w:rsidRDefault="0097441D">
      <w:r>
        <w:separator/>
      </w:r>
    </w:p>
  </w:footnote>
  <w:footnote w:type="continuationSeparator" w:id="0">
    <w:p w14:paraId="697A2DF5" w14:textId="77777777" w:rsidR="0097441D" w:rsidRDefault="00974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0F02" w14:textId="77777777" w:rsidR="00995F29" w:rsidRDefault="00000000">
    <w:r w:rsidRPr="009A09AD">
      <w:rPr>
        <w:noProof/>
      </w:rPr>
      <w:drawing>
        <wp:anchor distT="0" distB="0" distL="114300" distR="114300" simplePos="0" relativeHeight="251658240" behindDoc="1" locked="0" layoutInCell="1" allowOverlap="1" wp14:anchorId="61EDFFDA" wp14:editId="027D3FF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6EC8364" w14:textId="77777777" w:rsidR="0029680A" w:rsidRPr="002D417A" w:rsidRDefault="00000000" w:rsidP="002D417A">
    <w:pPr>
      <w:ind w:left="7371" w:right="-483"/>
    </w:pPr>
    <w:r>
      <w:rPr>
        <w:noProof/>
      </w:rPr>
      <w:drawing>
        <wp:inline distT="0" distB="0" distL="0" distR="0" wp14:anchorId="1A0AA9B0" wp14:editId="261C941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A7947A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0789342">
      <w:start w:val="1"/>
      <w:numFmt w:val="bullet"/>
      <w:lvlText w:val=""/>
      <w:lvlJc w:val="left"/>
      <w:pPr>
        <w:ind w:left="720" w:hanging="360"/>
      </w:pPr>
      <w:rPr>
        <w:rFonts w:ascii="Symbol" w:hAnsi="Symbol" w:hint="default"/>
      </w:rPr>
    </w:lvl>
    <w:lvl w:ilvl="1" w:tplc="ED4C3CFC" w:tentative="1">
      <w:start w:val="1"/>
      <w:numFmt w:val="bullet"/>
      <w:lvlText w:val="o"/>
      <w:lvlJc w:val="left"/>
      <w:pPr>
        <w:ind w:left="1440" w:hanging="360"/>
      </w:pPr>
      <w:rPr>
        <w:rFonts w:ascii="Courier New" w:hAnsi="Courier New" w:cs="Courier New" w:hint="default"/>
      </w:rPr>
    </w:lvl>
    <w:lvl w:ilvl="2" w:tplc="1D1E64B0" w:tentative="1">
      <w:start w:val="1"/>
      <w:numFmt w:val="bullet"/>
      <w:lvlText w:val=""/>
      <w:lvlJc w:val="left"/>
      <w:pPr>
        <w:ind w:left="2160" w:hanging="360"/>
      </w:pPr>
      <w:rPr>
        <w:rFonts w:ascii="Wingdings" w:hAnsi="Wingdings" w:hint="default"/>
      </w:rPr>
    </w:lvl>
    <w:lvl w:ilvl="3" w:tplc="49DA9C46" w:tentative="1">
      <w:start w:val="1"/>
      <w:numFmt w:val="bullet"/>
      <w:lvlText w:val=""/>
      <w:lvlJc w:val="left"/>
      <w:pPr>
        <w:ind w:left="2880" w:hanging="360"/>
      </w:pPr>
      <w:rPr>
        <w:rFonts w:ascii="Symbol" w:hAnsi="Symbol" w:hint="default"/>
      </w:rPr>
    </w:lvl>
    <w:lvl w:ilvl="4" w:tplc="C2A4BEEE" w:tentative="1">
      <w:start w:val="1"/>
      <w:numFmt w:val="bullet"/>
      <w:lvlText w:val="o"/>
      <w:lvlJc w:val="left"/>
      <w:pPr>
        <w:ind w:left="3600" w:hanging="360"/>
      </w:pPr>
      <w:rPr>
        <w:rFonts w:ascii="Courier New" w:hAnsi="Courier New" w:cs="Courier New" w:hint="default"/>
      </w:rPr>
    </w:lvl>
    <w:lvl w:ilvl="5" w:tplc="3C001656" w:tentative="1">
      <w:start w:val="1"/>
      <w:numFmt w:val="bullet"/>
      <w:lvlText w:val=""/>
      <w:lvlJc w:val="left"/>
      <w:pPr>
        <w:ind w:left="4320" w:hanging="360"/>
      </w:pPr>
      <w:rPr>
        <w:rFonts w:ascii="Wingdings" w:hAnsi="Wingdings" w:hint="default"/>
      </w:rPr>
    </w:lvl>
    <w:lvl w:ilvl="6" w:tplc="4AF62EEA" w:tentative="1">
      <w:start w:val="1"/>
      <w:numFmt w:val="bullet"/>
      <w:lvlText w:val=""/>
      <w:lvlJc w:val="left"/>
      <w:pPr>
        <w:ind w:left="5040" w:hanging="360"/>
      </w:pPr>
      <w:rPr>
        <w:rFonts w:ascii="Symbol" w:hAnsi="Symbol" w:hint="default"/>
      </w:rPr>
    </w:lvl>
    <w:lvl w:ilvl="7" w:tplc="1D4A2442" w:tentative="1">
      <w:start w:val="1"/>
      <w:numFmt w:val="bullet"/>
      <w:lvlText w:val="o"/>
      <w:lvlJc w:val="left"/>
      <w:pPr>
        <w:ind w:left="5760" w:hanging="360"/>
      </w:pPr>
      <w:rPr>
        <w:rFonts w:ascii="Courier New" w:hAnsi="Courier New" w:cs="Courier New" w:hint="default"/>
      </w:rPr>
    </w:lvl>
    <w:lvl w:ilvl="8" w:tplc="790C5B8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933E1B56">
      <w:start w:val="1"/>
      <w:numFmt w:val="bullet"/>
      <w:lvlText w:val="-"/>
      <w:lvlJc w:val="left"/>
      <w:pPr>
        <w:ind w:left="720" w:hanging="360"/>
      </w:pPr>
      <w:rPr>
        <w:rFonts w:ascii="Calibri" w:eastAsiaTheme="minorEastAsia" w:hAnsi="Calibri" w:cs="Lucida Sans Unicode" w:hint="default"/>
      </w:rPr>
    </w:lvl>
    <w:lvl w:ilvl="1" w:tplc="04A2299A">
      <w:start w:val="1"/>
      <w:numFmt w:val="bullet"/>
      <w:lvlText w:val="o"/>
      <w:lvlJc w:val="left"/>
      <w:pPr>
        <w:ind w:left="1440" w:hanging="360"/>
      </w:pPr>
      <w:rPr>
        <w:rFonts w:ascii="Courier New" w:hAnsi="Courier New" w:cs="Courier New" w:hint="default"/>
      </w:rPr>
    </w:lvl>
    <w:lvl w:ilvl="2" w:tplc="694E5704">
      <w:start w:val="1"/>
      <w:numFmt w:val="bullet"/>
      <w:lvlText w:val=""/>
      <w:lvlJc w:val="left"/>
      <w:pPr>
        <w:ind w:left="2160" w:hanging="360"/>
      </w:pPr>
      <w:rPr>
        <w:rFonts w:ascii="Wingdings" w:hAnsi="Wingdings" w:hint="default"/>
      </w:rPr>
    </w:lvl>
    <w:lvl w:ilvl="3" w:tplc="CADCFCC6">
      <w:start w:val="1"/>
      <w:numFmt w:val="bullet"/>
      <w:lvlText w:val=""/>
      <w:lvlJc w:val="left"/>
      <w:pPr>
        <w:ind w:left="2880" w:hanging="360"/>
      </w:pPr>
      <w:rPr>
        <w:rFonts w:ascii="Symbol" w:hAnsi="Symbol" w:hint="default"/>
      </w:rPr>
    </w:lvl>
    <w:lvl w:ilvl="4" w:tplc="F03856C8">
      <w:start w:val="1"/>
      <w:numFmt w:val="bullet"/>
      <w:lvlText w:val="o"/>
      <w:lvlJc w:val="left"/>
      <w:pPr>
        <w:ind w:left="3600" w:hanging="360"/>
      </w:pPr>
      <w:rPr>
        <w:rFonts w:ascii="Courier New" w:hAnsi="Courier New" w:cs="Courier New" w:hint="default"/>
      </w:rPr>
    </w:lvl>
    <w:lvl w:ilvl="5" w:tplc="C0CCE1DE">
      <w:start w:val="1"/>
      <w:numFmt w:val="bullet"/>
      <w:lvlText w:val=""/>
      <w:lvlJc w:val="left"/>
      <w:pPr>
        <w:ind w:left="4320" w:hanging="360"/>
      </w:pPr>
      <w:rPr>
        <w:rFonts w:ascii="Wingdings" w:hAnsi="Wingdings" w:hint="default"/>
      </w:rPr>
    </w:lvl>
    <w:lvl w:ilvl="6" w:tplc="89668792">
      <w:start w:val="1"/>
      <w:numFmt w:val="bullet"/>
      <w:lvlText w:val=""/>
      <w:lvlJc w:val="left"/>
      <w:pPr>
        <w:ind w:left="5040" w:hanging="360"/>
      </w:pPr>
      <w:rPr>
        <w:rFonts w:ascii="Symbol" w:hAnsi="Symbol" w:hint="default"/>
      </w:rPr>
    </w:lvl>
    <w:lvl w:ilvl="7" w:tplc="92E00832">
      <w:start w:val="1"/>
      <w:numFmt w:val="bullet"/>
      <w:lvlText w:val="o"/>
      <w:lvlJc w:val="left"/>
      <w:pPr>
        <w:ind w:left="5760" w:hanging="360"/>
      </w:pPr>
      <w:rPr>
        <w:rFonts w:ascii="Courier New" w:hAnsi="Courier New" w:cs="Courier New" w:hint="default"/>
      </w:rPr>
    </w:lvl>
    <w:lvl w:ilvl="8" w:tplc="A758838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7544563C">
      <w:start w:val="1"/>
      <w:numFmt w:val="bullet"/>
      <w:lvlText w:val="-"/>
      <w:lvlJc w:val="left"/>
      <w:pPr>
        <w:ind w:left="720" w:hanging="360"/>
      </w:pPr>
      <w:rPr>
        <w:rFonts w:ascii="Calibri" w:eastAsiaTheme="minorEastAsia" w:hAnsi="Calibri" w:cs="Lucida Sans Unicode" w:hint="default"/>
      </w:rPr>
    </w:lvl>
    <w:lvl w:ilvl="1" w:tplc="B2B8BCA8">
      <w:start w:val="1"/>
      <w:numFmt w:val="bullet"/>
      <w:lvlText w:val="o"/>
      <w:lvlJc w:val="left"/>
      <w:pPr>
        <w:ind w:left="1440" w:hanging="360"/>
      </w:pPr>
      <w:rPr>
        <w:rFonts w:ascii="Courier New" w:hAnsi="Courier New" w:cs="Courier New" w:hint="default"/>
      </w:rPr>
    </w:lvl>
    <w:lvl w:ilvl="2" w:tplc="E8661862">
      <w:start w:val="1"/>
      <w:numFmt w:val="bullet"/>
      <w:lvlText w:val=""/>
      <w:lvlJc w:val="left"/>
      <w:pPr>
        <w:ind w:left="2160" w:hanging="360"/>
      </w:pPr>
      <w:rPr>
        <w:rFonts w:ascii="Wingdings" w:hAnsi="Wingdings" w:hint="default"/>
      </w:rPr>
    </w:lvl>
    <w:lvl w:ilvl="3" w:tplc="B9B26916">
      <w:start w:val="1"/>
      <w:numFmt w:val="bullet"/>
      <w:lvlText w:val=""/>
      <w:lvlJc w:val="left"/>
      <w:pPr>
        <w:ind w:left="2880" w:hanging="360"/>
      </w:pPr>
      <w:rPr>
        <w:rFonts w:ascii="Symbol" w:hAnsi="Symbol" w:hint="default"/>
      </w:rPr>
    </w:lvl>
    <w:lvl w:ilvl="4" w:tplc="0A3ACC1A">
      <w:start w:val="1"/>
      <w:numFmt w:val="bullet"/>
      <w:lvlText w:val="o"/>
      <w:lvlJc w:val="left"/>
      <w:pPr>
        <w:ind w:left="3600" w:hanging="360"/>
      </w:pPr>
      <w:rPr>
        <w:rFonts w:ascii="Courier New" w:hAnsi="Courier New" w:cs="Courier New" w:hint="default"/>
      </w:rPr>
    </w:lvl>
    <w:lvl w:ilvl="5" w:tplc="A6FA77E8">
      <w:start w:val="1"/>
      <w:numFmt w:val="bullet"/>
      <w:lvlText w:val=""/>
      <w:lvlJc w:val="left"/>
      <w:pPr>
        <w:ind w:left="4320" w:hanging="360"/>
      </w:pPr>
      <w:rPr>
        <w:rFonts w:ascii="Wingdings" w:hAnsi="Wingdings" w:hint="default"/>
      </w:rPr>
    </w:lvl>
    <w:lvl w:ilvl="6" w:tplc="8FE83870">
      <w:start w:val="1"/>
      <w:numFmt w:val="bullet"/>
      <w:lvlText w:val=""/>
      <w:lvlJc w:val="left"/>
      <w:pPr>
        <w:ind w:left="5040" w:hanging="360"/>
      </w:pPr>
      <w:rPr>
        <w:rFonts w:ascii="Symbol" w:hAnsi="Symbol" w:hint="default"/>
      </w:rPr>
    </w:lvl>
    <w:lvl w:ilvl="7" w:tplc="95707B32">
      <w:start w:val="1"/>
      <w:numFmt w:val="bullet"/>
      <w:lvlText w:val="o"/>
      <w:lvlJc w:val="left"/>
      <w:pPr>
        <w:ind w:left="5760" w:hanging="360"/>
      </w:pPr>
      <w:rPr>
        <w:rFonts w:ascii="Courier New" w:hAnsi="Courier New" w:cs="Courier New" w:hint="default"/>
      </w:rPr>
    </w:lvl>
    <w:lvl w:ilvl="8" w:tplc="8D78AF3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DC8CA888">
      <w:start w:val="1"/>
      <w:numFmt w:val="bullet"/>
      <w:lvlText w:val=""/>
      <w:lvlJc w:val="left"/>
      <w:pPr>
        <w:ind w:left="720" w:hanging="360"/>
      </w:pPr>
      <w:rPr>
        <w:rFonts w:ascii="Symbol" w:hAnsi="Symbol" w:hint="default"/>
      </w:rPr>
    </w:lvl>
    <w:lvl w:ilvl="1" w:tplc="1B863028" w:tentative="1">
      <w:start w:val="1"/>
      <w:numFmt w:val="bullet"/>
      <w:lvlText w:val="o"/>
      <w:lvlJc w:val="left"/>
      <w:pPr>
        <w:ind w:left="1440" w:hanging="360"/>
      </w:pPr>
      <w:rPr>
        <w:rFonts w:ascii="Courier New" w:hAnsi="Courier New" w:cs="Courier New" w:hint="default"/>
      </w:rPr>
    </w:lvl>
    <w:lvl w:ilvl="2" w:tplc="FD9AA508" w:tentative="1">
      <w:start w:val="1"/>
      <w:numFmt w:val="bullet"/>
      <w:lvlText w:val=""/>
      <w:lvlJc w:val="left"/>
      <w:pPr>
        <w:ind w:left="2160" w:hanging="360"/>
      </w:pPr>
      <w:rPr>
        <w:rFonts w:ascii="Wingdings" w:hAnsi="Wingdings" w:hint="default"/>
      </w:rPr>
    </w:lvl>
    <w:lvl w:ilvl="3" w:tplc="8CF2A81E" w:tentative="1">
      <w:start w:val="1"/>
      <w:numFmt w:val="bullet"/>
      <w:lvlText w:val=""/>
      <w:lvlJc w:val="left"/>
      <w:pPr>
        <w:ind w:left="2880" w:hanging="360"/>
      </w:pPr>
      <w:rPr>
        <w:rFonts w:ascii="Symbol" w:hAnsi="Symbol" w:hint="default"/>
      </w:rPr>
    </w:lvl>
    <w:lvl w:ilvl="4" w:tplc="1EECA40C" w:tentative="1">
      <w:start w:val="1"/>
      <w:numFmt w:val="bullet"/>
      <w:lvlText w:val="o"/>
      <w:lvlJc w:val="left"/>
      <w:pPr>
        <w:ind w:left="3600" w:hanging="360"/>
      </w:pPr>
      <w:rPr>
        <w:rFonts w:ascii="Courier New" w:hAnsi="Courier New" w:cs="Courier New" w:hint="default"/>
      </w:rPr>
    </w:lvl>
    <w:lvl w:ilvl="5" w:tplc="D2E896E0" w:tentative="1">
      <w:start w:val="1"/>
      <w:numFmt w:val="bullet"/>
      <w:lvlText w:val=""/>
      <w:lvlJc w:val="left"/>
      <w:pPr>
        <w:ind w:left="4320" w:hanging="360"/>
      </w:pPr>
      <w:rPr>
        <w:rFonts w:ascii="Wingdings" w:hAnsi="Wingdings" w:hint="default"/>
      </w:rPr>
    </w:lvl>
    <w:lvl w:ilvl="6" w:tplc="A3F0A3D4" w:tentative="1">
      <w:start w:val="1"/>
      <w:numFmt w:val="bullet"/>
      <w:lvlText w:val=""/>
      <w:lvlJc w:val="left"/>
      <w:pPr>
        <w:ind w:left="5040" w:hanging="360"/>
      </w:pPr>
      <w:rPr>
        <w:rFonts w:ascii="Symbol" w:hAnsi="Symbol" w:hint="default"/>
      </w:rPr>
    </w:lvl>
    <w:lvl w:ilvl="7" w:tplc="9F5C3666" w:tentative="1">
      <w:start w:val="1"/>
      <w:numFmt w:val="bullet"/>
      <w:lvlText w:val="o"/>
      <w:lvlJc w:val="left"/>
      <w:pPr>
        <w:ind w:left="5760" w:hanging="360"/>
      </w:pPr>
      <w:rPr>
        <w:rFonts w:ascii="Courier New" w:hAnsi="Courier New" w:cs="Courier New" w:hint="default"/>
      </w:rPr>
    </w:lvl>
    <w:lvl w:ilvl="8" w:tplc="3CE45800" w:tentative="1">
      <w:start w:val="1"/>
      <w:numFmt w:val="bullet"/>
      <w:lvlText w:val=""/>
      <w:lvlJc w:val="left"/>
      <w:pPr>
        <w:ind w:left="6480" w:hanging="360"/>
      </w:pPr>
      <w:rPr>
        <w:rFonts w:ascii="Wingdings" w:hAnsi="Wingdings" w:hint="default"/>
      </w:rPr>
    </w:lvl>
  </w:abstractNum>
  <w:abstractNum w:abstractNumId="4" w15:restartNumberingAfterBreak="0">
    <w:nsid w:val="7CD9756B"/>
    <w:multiLevelType w:val="hybridMultilevel"/>
    <w:tmpl w:val="CEE4BD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363754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647C0"/>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7441D"/>
    <w:rsid w:val="00995F29"/>
    <w:rsid w:val="009B5175"/>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47409"/>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FE0A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9B51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438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318</Words>
  <Characters>1753</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