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4A0" w:firstRow="1" w:lastRow="0" w:firstColumn="1" w:lastColumn="0" w:noHBand="0" w:noVBand="1"/>
      </w:tblPr>
      <w:tblGrid>
        <w:gridCol w:w="2616"/>
        <w:gridCol w:w="1603"/>
        <w:gridCol w:w="3157"/>
        <w:gridCol w:w="1985"/>
      </w:tblGrid>
      <w:tr w:rsidR="004A1DF5" w14:paraId="2C48F1AA" w14:textId="77777777" w:rsidTr="00DE62B7">
        <w:trPr>
          <w:trHeight w:val="1985"/>
        </w:trPr>
        <w:tc>
          <w:tcPr>
            <w:tcW w:w="2616" w:type="dxa"/>
          </w:tcPr>
          <w:p w14:paraId="532A3E77" w14:textId="77777777" w:rsidR="00F973DD" w:rsidRPr="00B4097D" w:rsidRDefault="00F973DD" w:rsidP="00A24A2F">
            <w:pPr>
              <w:pStyle w:val="Titel1"/>
            </w:pPr>
          </w:p>
        </w:tc>
        <w:tc>
          <w:tcPr>
            <w:tcW w:w="1603" w:type="dxa"/>
          </w:tcPr>
          <w:p w14:paraId="16AB32AD" w14:textId="77777777" w:rsidR="00F973DD" w:rsidRPr="00B4097D" w:rsidRDefault="00F973DD" w:rsidP="00DE62B7"/>
        </w:tc>
        <w:tc>
          <w:tcPr>
            <w:tcW w:w="3157" w:type="dxa"/>
          </w:tcPr>
          <w:p w14:paraId="40C3C959" w14:textId="77777777" w:rsidR="007E0F7D" w:rsidRPr="00270DD4" w:rsidRDefault="00000000">
            <w:r w:rsidRPr="00270DD4">
              <w:t>XENA RODRIGUEZ LEON</w:t>
            </w:r>
          </w:p>
          <w:p w14:paraId="32104582" w14:textId="77777777" w:rsidR="007E0F7D" w:rsidRPr="00270DD4" w:rsidRDefault="00000000">
            <w:r w:rsidRPr="00270DD4">
              <w:t>Lentestraat 17</w:t>
            </w:r>
          </w:p>
          <w:p w14:paraId="35474E77" w14:textId="77777777" w:rsidR="007A50E3" w:rsidRPr="00270DD4" w:rsidRDefault="00000000" w:rsidP="007A50E3">
            <w:r w:rsidRPr="00270DD4">
              <w:t>9000 Gent</w:t>
            </w:r>
          </w:p>
        </w:tc>
        <w:tc>
          <w:tcPr>
            <w:tcW w:w="1985" w:type="dxa"/>
          </w:tcPr>
          <w:p w14:paraId="0B99F497" w14:textId="77777777" w:rsidR="00F973DD" w:rsidRPr="00B4097D" w:rsidRDefault="00000000" w:rsidP="00DE62B7">
            <w:r w:rsidRPr="00B4097D">
              <w:t>RPSTED</w:t>
            </w:r>
          </w:p>
        </w:tc>
      </w:tr>
    </w:tbl>
    <w:p w14:paraId="056BD211" w14:textId="77777777" w:rsidR="004530ED" w:rsidRDefault="004530ED" w:rsidP="007B00FB"/>
    <w:p w14:paraId="14667859" w14:textId="77777777" w:rsidR="005862A4" w:rsidRDefault="005862A4" w:rsidP="005862A4">
      <w:pPr>
        <w:rPr>
          <w:rFonts w:asciiTheme="minorHAnsi" w:hAnsiTheme="minorHAnsi"/>
        </w:rPr>
      </w:pPr>
    </w:p>
    <w:tbl>
      <w:tblPr>
        <w:tblW w:w="9361" w:type="dxa"/>
        <w:tblLayout w:type="fixed"/>
        <w:tblLook w:val="04A0" w:firstRow="1" w:lastRow="0" w:firstColumn="1" w:lastColumn="0" w:noHBand="0" w:noVBand="1"/>
      </w:tblPr>
      <w:tblGrid>
        <w:gridCol w:w="2616"/>
        <w:gridCol w:w="1603"/>
        <w:gridCol w:w="3157"/>
        <w:gridCol w:w="1985"/>
      </w:tblGrid>
      <w:tr w:rsidR="004A1DF5" w14:paraId="536C1167" w14:textId="77777777" w:rsidTr="00DA64DD">
        <w:trPr>
          <w:trHeight w:hRule="exact" w:val="227"/>
        </w:trPr>
        <w:tc>
          <w:tcPr>
            <w:tcW w:w="2616" w:type="dxa"/>
          </w:tcPr>
          <w:p w14:paraId="3A239B37" w14:textId="77777777" w:rsidR="00DA64DD" w:rsidRPr="0010568F" w:rsidRDefault="00000000" w:rsidP="0010568F">
            <w:pPr>
              <w:pStyle w:val="referentie9"/>
            </w:pPr>
            <w:r w:rsidRPr="0010568F">
              <w:t>Contact</w:t>
            </w:r>
          </w:p>
          <w:p w14:paraId="03065F41" w14:textId="77777777" w:rsidR="00DA64DD" w:rsidRPr="0010568F" w:rsidRDefault="00DA64DD" w:rsidP="0010568F">
            <w:pPr>
              <w:pStyle w:val="referentie9"/>
            </w:pPr>
          </w:p>
        </w:tc>
        <w:tc>
          <w:tcPr>
            <w:tcW w:w="1603" w:type="dxa"/>
          </w:tcPr>
          <w:p w14:paraId="26810506" w14:textId="77777777" w:rsidR="00DA64DD" w:rsidRPr="0010568F" w:rsidRDefault="00DA64DD" w:rsidP="0010568F">
            <w:pPr>
              <w:pStyle w:val="referentie9"/>
            </w:pPr>
          </w:p>
        </w:tc>
        <w:tc>
          <w:tcPr>
            <w:tcW w:w="3157" w:type="dxa"/>
          </w:tcPr>
          <w:p w14:paraId="3EAA8ACD" w14:textId="77777777" w:rsidR="0032310E" w:rsidRPr="004845C6" w:rsidRDefault="00000000" w:rsidP="0032310E">
            <w:pPr>
              <w:pStyle w:val="Titel1"/>
              <w:rPr>
                <w:rFonts w:asciiTheme="majorHAnsi" w:hAnsiTheme="majorHAnsi" w:cstheme="majorHAnsi"/>
                <w:b w:val="0"/>
                <w:bCs w:val="0"/>
                <w:sz w:val="18"/>
                <w:szCs w:val="18"/>
              </w:rPr>
            </w:pPr>
            <w:r>
              <w:rPr>
                <w:rFonts w:asciiTheme="majorHAnsi" w:hAnsiTheme="majorHAnsi" w:cstheme="majorHAnsi"/>
                <w:b w:val="0"/>
                <w:bCs w:val="0"/>
                <w:sz w:val="18"/>
                <w:szCs w:val="18"/>
              </w:rPr>
              <w:t>Dossiernummer</w:t>
            </w:r>
          </w:p>
          <w:p w14:paraId="2F9BC03A" w14:textId="77777777" w:rsidR="00DA64DD" w:rsidRPr="0010568F" w:rsidRDefault="00DA64DD" w:rsidP="003A43B6">
            <w:pPr>
              <w:pStyle w:val="Titel1"/>
            </w:pPr>
          </w:p>
        </w:tc>
        <w:tc>
          <w:tcPr>
            <w:tcW w:w="1985" w:type="dxa"/>
          </w:tcPr>
          <w:p w14:paraId="052A3E2D" w14:textId="77777777" w:rsidR="00DA64DD" w:rsidRPr="0010568F" w:rsidRDefault="00000000" w:rsidP="0010568F">
            <w:pPr>
              <w:pStyle w:val="referentie9"/>
            </w:pPr>
            <w:r w:rsidRPr="0010568F">
              <w:t>Datum</w:t>
            </w:r>
          </w:p>
          <w:p w14:paraId="409FF44D" w14:textId="77777777" w:rsidR="00DA64DD" w:rsidRPr="0010568F" w:rsidRDefault="00DA64DD" w:rsidP="0010568F">
            <w:pPr>
              <w:pStyle w:val="referentie9"/>
            </w:pPr>
          </w:p>
        </w:tc>
      </w:tr>
      <w:tr w:rsidR="004A1DF5" w14:paraId="4EAD4EFE" w14:textId="77777777" w:rsidTr="00DA64DD">
        <w:trPr>
          <w:trHeight w:val="852"/>
        </w:trPr>
        <w:tc>
          <w:tcPr>
            <w:tcW w:w="2616" w:type="dxa"/>
          </w:tcPr>
          <w:p w14:paraId="73E477AE" w14:textId="77777777" w:rsidR="002D7DA9" w:rsidRPr="00A13E3B" w:rsidRDefault="00000000" w:rsidP="0010568F">
            <w:pPr>
              <w:pStyle w:val="referentie8"/>
              <w:rPr>
                <w:lang w:val="en-US"/>
              </w:rPr>
            </w:pPr>
            <w:r w:rsidRPr="00A13E3B">
              <w:rPr>
                <w:color w:val="FFFFFF" w:themeColor="background1"/>
                <w:sz w:val="4"/>
                <w:szCs w:val="4"/>
                <w:lang w:val="en-US"/>
              </w:rPr>
              <w:t>L</w:t>
            </w:r>
            <w:r w:rsidRPr="008B47E6">
              <w:t>Balie Bouwen</w:t>
            </w:r>
          </w:p>
          <w:p w14:paraId="1ED03132" w14:textId="77777777" w:rsidR="009A5169" w:rsidRPr="00A13E3B" w:rsidRDefault="00000000" w:rsidP="0010568F">
            <w:pPr>
              <w:pStyle w:val="referentie8"/>
              <w:rPr>
                <w:lang w:val="en-US"/>
              </w:rPr>
            </w:pPr>
            <w:r w:rsidRPr="00A13E3B">
              <w:rPr>
                <w:color w:val="FFFFFF" w:themeColor="background1"/>
                <w:sz w:val="4"/>
                <w:szCs w:val="4"/>
                <w:lang w:val="en-US"/>
              </w:rPr>
              <w:t>L</w:t>
            </w:r>
            <w:r w:rsidRPr="00F87546">
              <w:rPr>
                <w:bCs/>
              </w:rPr>
              <w:t>bouwen@stad.gent</w:t>
            </w:r>
          </w:p>
          <w:p w14:paraId="33FBFCB1" w14:textId="77777777" w:rsidR="00C91887" w:rsidRPr="0010568F" w:rsidRDefault="00000000" w:rsidP="0010568F">
            <w:pPr>
              <w:pStyle w:val="referentie8"/>
              <w:rPr>
                <w:color w:val="000000"/>
                <w:lang w:val="nl-NL"/>
              </w:rPr>
            </w:pPr>
            <w:r w:rsidRPr="0010568F">
              <w:t xml:space="preserve">Tel. </w:t>
            </w:r>
            <w:r w:rsidRPr="0095498A">
              <w:t>09</w:t>
            </w:r>
            <w:r w:rsidR="0034102C">
              <w:t> </w:t>
            </w:r>
            <w:r w:rsidRPr="0095498A">
              <w:t>266</w:t>
            </w:r>
            <w:r w:rsidR="0034102C">
              <w:t> </w:t>
            </w:r>
            <w:r w:rsidRPr="0095498A">
              <w:t>79</w:t>
            </w:r>
            <w:r w:rsidR="0034102C">
              <w:t> </w:t>
            </w:r>
            <w:r w:rsidRPr="0095498A">
              <w:t>50</w:t>
            </w:r>
          </w:p>
        </w:tc>
        <w:tc>
          <w:tcPr>
            <w:tcW w:w="1603" w:type="dxa"/>
          </w:tcPr>
          <w:p w14:paraId="6519EE9C" w14:textId="77777777" w:rsidR="00DA64DD" w:rsidRPr="0010568F" w:rsidRDefault="00DA64DD" w:rsidP="0010568F">
            <w:pPr>
              <w:pStyle w:val="referentie8"/>
              <w:rPr>
                <w:color w:val="000000"/>
                <w:lang w:val="nl-NL"/>
              </w:rPr>
            </w:pPr>
          </w:p>
        </w:tc>
        <w:tc>
          <w:tcPr>
            <w:tcW w:w="3157" w:type="dxa"/>
          </w:tcPr>
          <w:p w14:paraId="2EE3CE7C" w14:textId="77777777" w:rsidR="00DA64DD" w:rsidRPr="0010568F" w:rsidRDefault="00000000" w:rsidP="0010568F">
            <w:pPr>
              <w:pStyle w:val="referentie8"/>
              <w:rPr>
                <w:color w:val="000000"/>
                <w:lang w:val="nl-NL"/>
              </w:rPr>
            </w:pPr>
            <w:r w:rsidRPr="006C0438">
              <w:rPr>
                <w:color w:val="FFFFFF" w:themeColor="background1"/>
                <w:sz w:val="4"/>
                <w:szCs w:val="4"/>
              </w:rPr>
              <w:t>L</w:t>
            </w:r>
            <w:r w:rsidR="009A5169" w:rsidRPr="0010568F">
              <w:t>OMV_2026023430</w:t>
            </w:r>
          </w:p>
        </w:tc>
        <w:tc>
          <w:tcPr>
            <w:tcW w:w="1985" w:type="dxa"/>
          </w:tcPr>
          <w:p w14:paraId="74752F87" w14:textId="73702D7C" w:rsidR="004A1DF5" w:rsidRDefault="0062783B">
            <w:r>
              <w:t>23/02/2026</w:t>
            </w:r>
          </w:p>
        </w:tc>
      </w:tr>
    </w:tbl>
    <w:p w14:paraId="69BC5757" w14:textId="77777777" w:rsidR="005862A4" w:rsidRPr="00945EF8" w:rsidRDefault="005862A4" w:rsidP="005862A4">
      <w:pPr>
        <w:rPr>
          <w:rFonts w:asciiTheme="minorHAnsi" w:hAnsiTheme="minorHAnsi"/>
        </w:rPr>
      </w:pPr>
    </w:p>
    <w:p w14:paraId="796F821D" w14:textId="77777777" w:rsidR="00DD674D" w:rsidRPr="00945EF8" w:rsidRDefault="00000000" w:rsidP="00DD674D">
      <w:pPr>
        <w:rPr>
          <w:rFonts w:asciiTheme="minorHAnsi" w:hAnsiTheme="minorHAnsi"/>
        </w:rPr>
      </w:pPr>
      <w:r w:rsidRPr="00DD674D">
        <w:rPr>
          <w:rFonts w:asciiTheme="minorHAnsi" w:hAnsiTheme="minorHAnsi"/>
          <w:b/>
        </w:rPr>
        <w:t>Aanvraag tot melding niet rechtsgeldig</w:t>
      </w:r>
    </w:p>
    <w:p w14:paraId="45DF86C0" w14:textId="77777777" w:rsidR="005862A4" w:rsidRPr="00945EF8" w:rsidRDefault="005862A4" w:rsidP="005862A4">
      <w:pPr>
        <w:rPr>
          <w:rFonts w:asciiTheme="minorHAnsi" w:hAnsiTheme="minorHAnsi"/>
        </w:rPr>
      </w:pPr>
    </w:p>
    <w:p w14:paraId="2B41431A" w14:textId="77777777" w:rsidR="005862A4" w:rsidRPr="00945EF8" w:rsidRDefault="00000000" w:rsidP="005862A4">
      <w:pPr>
        <w:rPr>
          <w:rFonts w:asciiTheme="minorHAnsi" w:hAnsiTheme="minorHAnsi"/>
        </w:rPr>
      </w:pPr>
      <w:r>
        <w:rPr>
          <w:rFonts w:asciiTheme="minorHAnsi" w:hAnsiTheme="minorHAnsi"/>
        </w:rPr>
        <w:t>Geachte</w:t>
      </w:r>
    </w:p>
    <w:p w14:paraId="01B7FDA3" w14:textId="77777777" w:rsidR="005862A4" w:rsidRPr="00945EF8" w:rsidRDefault="005862A4" w:rsidP="005862A4">
      <w:pPr>
        <w:rPr>
          <w:rFonts w:asciiTheme="minorHAnsi" w:hAnsiTheme="minorHAnsi"/>
        </w:rPr>
      </w:pPr>
    </w:p>
    <w:p w14:paraId="0A8A0ABE" w14:textId="77777777" w:rsidR="005862A4" w:rsidRPr="00945EF8" w:rsidRDefault="00000000" w:rsidP="005862A4">
      <w:pPr>
        <w:rPr>
          <w:rFonts w:asciiTheme="minorHAnsi" w:hAnsiTheme="minorHAnsi"/>
        </w:rPr>
      </w:pPr>
      <w:r>
        <w:rPr>
          <w:rFonts w:asciiTheme="minorHAnsi" w:hAnsiTheme="minorHAnsi"/>
        </w:rPr>
        <w:t>Wij hebben u</w:t>
      </w:r>
      <w:r w:rsidRPr="00945EF8">
        <w:rPr>
          <w:rFonts w:asciiTheme="minorHAnsi" w:hAnsiTheme="minorHAnsi"/>
        </w:rPr>
        <w:t xml:space="preserve">w </w:t>
      </w:r>
      <w:r>
        <w:rPr>
          <w:rFonts w:asciiTheme="minorHAnsi" w:hAnsiTheme="minorHAnsi"/>
        </w:rPr>
        <w:t xml:space="preserve">melding </w:t>
      </w:r>
      <w:r w:rsidRPr="00945EF8">
        <w:rPr>
          <w:rFonts w:asciiTheme="minorHAnsi" w:hAnsiTheme="minorHAnsi"/>
        </w:rPr>
        <w:t xml:space="preserve">ontvangen </w:t>
      </w:r>
      <w:r>
        <w:rPr>
          <w:rFonts w:asciiTheme="minorHAnsi" w:hAnsiTheme="minorHAnsi"/>
        </w:rPr>
        <w:t>op</w:t>
      </w:r>
      <w:r w:rsidRPr="00945EF8">
        <w:rPr>
          <w:rFonts w:asciiTheme="minorHAnsi" w:hAnsiTheme="minorHAnsi"/>
        </w:rPr>
        <w:t xml:space="preserve"> 20 februari 2026.</w:t>
      </w:r>
      <w:r>
        <w:rPr>
          <w:rFonts w:asciiTheme="minorHAnsi" w:hAnsiTheme="minorHAnsi"/>
        </w:rPr>
        <w:t xml:space="preserve"> </w:t>
      </w:r>
      <w:r w:rsidRPr="00945EF8">
        <w:rPr>
          <w:rFonts w:asciiTheme="minorHAnsi" w:hAnsiTheme="minorHAnsi"/>
        </w:rPr>
        <w:t xml:space="preserve">De </w:t>
      </w:r>
      <w:r>
        <w:rPr>
          <w:rFonts w:asciiTheme="minorHAnsi" w:hAnsiTheme="minorHAnsi"/>
        </w:rPr>
        <w:t>melding</w:t>
      </w:r>
      <w:r w:rsidRPr="00945EF8">
        <w:rPr>
          <w:rFonts w:asciiTheme="minorHAnsi" w:hAnsiTheme="minorHAnsi"/>
        </w:rPr>
        <w:t xml:space="preserve"> heeft betrekking op </w:t>
      </w:r>
      <w:r>
        <w:t xml:space="preserve">een terrein, gelegen </w:t>
      </w:r>
      <w:r w:rsidRPr="00CE11D6">
        <w:t>Lentestraat 17</w:t>
      </w:r>
      <w:r>
        <w:t>,</w:t>
      </w:r>
      <w:r w:rsidRPr="00ED5E5D">
        <w:t xml:space="preserve"> </w:t>
      </w:r>
      <w:r>
        <w:t xml:space="preserve">9000 Gent, kadastraal bekend: </w:t>
      </w:r>
      <w:r w:rsidRPr="001D3E14">
        <w:rPr>
          <w:rFonts w:cs="Arial"/>
        </w:rPr>
        <w:t>afdeling 8 sectie H</w:t>
      </w:r>
      <w:r w:rsidRPr="001D3E14">
        <w:rPr>
          <w:rFonts w:cs="Arial"/>
          <w:noProof/>
        </w:rPr>
        <w:t xml:space="preserve"> nr. </w:t>
      </w:r>
      <w:r w:rsidRPr="001D3E14">
        <w:rPr>
          <w:rFonts w:cs="Arial"/>
        </w:rPr>
        <w:t>280</w:t>
      </w:r>
      <w:r w:rsidRPr="001D3E14">
        <w:rPr>
          <w:rFonts w:cs="Arial"/>
          <w:noProof/>
        </w:rPr>
        <w:t>W2</w:t>
      </w:r>
      <w:r w:rsidRPr="00945EF8">
        <w:rPr>
          <w:rFonts w:asciiTheme="minorHAnsi" w:hAnsiTheme="minorHAnsi"/>
        </w:rPr>
        <w:t>.</w:t>
      </w:r>
      <w:r>
        <w:rPr>
          <w:rFonts w:asciiTheme="minorHAnsi" w:hAnsiTheme="minorHAnsi"/>
        </w:rPr>
        <w:t xml:space="preserve"> </w:t>
      </w:r>
      <w:r w:rsidRPr="00945EF8">
        <w:rPr>
          <w:rFonts w:asciiTheme="minorHAnsi" w:hAnsiTheme="minorHAnsi"/>
        </w:rPr>
        <w:t>Het betreft een</w:t>
      </w:r>
      <w:r>
        <w:rPr>
          <w:rFonts w:asciiTheme="minorHAnsi" w:hAnsiTheme="minorHAnsi"/>
        </w:rPr>
        <w:t xml:space="preserve"> melding t</w:t>
      </w:r>
      <w:r w:rsidRPr="00945EF8">
        <w:rPr>
          <w:rFonts w:asciiTheme="minorHAnsi" w:hAnsiTheme="minorHAnsi"/>
        </w:rPr>
        <w:t>ot het plaatsen van een veranda.</w:t>
      </w:r>
    </w:p>
    <w:p w14:paraId="6CCADB29" w14:textId="77777777" w:rsidR="009F06A7" w:rsidRPr="00945EF8" w:rsidRDefault="009F06A7" w:rsidP="009F06A7">
      <w:pPr>
        <w:rPr>
          <w:rFonts w:asciiTheme="minorHAnsi" w:hAnsiTheme="minorHAnsi"/>
        </w:rPr>
      </w:pPr>
    </w:p>
    <w:p w14:paraId="3D46B74F" w14:textId="77777777" w:rsidR="003C6EFA" w:rsidRDefault="00000000" w:rsidP="005862A4">
      <w:pPr>
        <w:rPr>
          <w:rFonts w:asciiTheme="minorHAnsi" w:hAnsiTheme="minorHAnsi"/>
        </w:rPr>
      </w:pPr>
      <w:r w:rsidRPr="006C5922">
        <w:rPr>
          <w:rFonts w:asciiTheme="minorHAnsi" w:hAnsiTheme="minorHAnsi"/>
        </w:rPr>
        <w:t xml:space="preserve">De gemeentelijke omgevingsambtenaar heeft deze melding onderzocht </w:t>
      </w:r>
      <w:r>
        <w:rPr>
          <w:rFonts w:asciiTheme="minorHAnsi" w:hAnsiTheme="minorHAnsi"/>
        </w:rPr>
        <w:t xml:space="preserve">volgens de vereisten opgenomen in artikel 136 van het omgevingsvergunningsbesluit en rekening houdend met de geldende wettelijke bepalingen, in het </w:t>
      </w:r>
      <w:r w:rsidRPr="001D5E9C">
        <w:rPr>
          <w:rFonts w:asciiTheme="minorHAnsi" w:hAnsiTheme="minorHAnsi"/>
        </w:rPr>
        <w:t>bijzonder met het decreet van 25 april 2014 betreffende de omgevingsvergunning</w:t>
      </w:r>
      <w:r>
        <w:rPr>
          <w:rFonts w:asciiTheme="minorHAnsi" w:hAnsiTheme="minorHAnsi"/>
        </w:rPr>
        <w:t>,</w:t>
      </w:r>
      <w:r w:rsidRPr="006C5922">
        <w:rPr>
          <w:rFonts w:asciiTheme="minorHAnsi" w:hAnsiTheme="minorHAnsi"/>
        </w:rPr>
        <w:t>de Vlaamse Codex Ruimtelijke Ordening en hun uitvoeringsbesluiten.</w:t>
      </w:r>
    </w:p>
    <w:p w14:paraId="5CF33354" w14:textId="77777777" w:rsidR="006C5430" w:rsidRDefault="006C5430" w:rsidP="005862A4">
      <w:pPr>
        <w:rPr>
          <w:rFonts w:asciiTheme="minorHAnsi" w:hAnsiTheme="minorHAnsi"/>
        </w:rPr>
      </w:pPr>
    </w:p>
    <w:p w14:paraId="7905115A" w14:textId="0C017687" w:rsidR="00A31E9D" w:rsidRPr="000D2E91" w:rsidRDefault="00000000" w:rsidP="00A31E9D">
      <w:pPr>
        <w:rPr>
          <w:rFonts w:asciiTheme="minorHAnsi" w:hAnsiTheme="minorHAnsi"/>
          <w:noProof/>
        </w:rPr>
      </w:pPr>
      <w:r w:rsidRPr="000D2E91">
        <w:rPr>
          <w:rFonts w:asciiTheme="minorHAnsi" w:hAnsiTheme="minorHAnsi"/>
        </w:rPr>
        <w:t xml:space="preserve">De </w:t>
      </w:r>
      <w:r>
        <w:rPr>
          <w:rFonts w:asciiTheme="minorHAnsi" w:hAnsiTheme="minorHAnsi"/>
        </w:rPr>
        <w:t>melding</w:t>
      </w:r>
      <w:r w:rsidRPr="000D2E91">
        <w:rPr>
          <w:rFonts w:asciiTheme="minorHAnsi" w:hAnsiTheme="minorHAnsi"/>
        </w:rPr>
        <w:t xml:space="preserve"> is </w:t>
      </w:r>
      <w:r w:rsidR="0062783B">
        <w:rPr>
          <w:rFonts w:asciiTheme="minorHAnsi" w:hAnsiTheme="minorHAnsi"/>
          <w:b/>
        </w:rPr>
        <w:t>onvolledig en niet rechtsgeldig.</w:t>
      </w:r>
    </w:p>
    <w:p w14:paraId="2FB721F8" w14:textId="5280EB62" w:rsidR="0062783B" w:rsidRPr="00F71EB1" w:rsidRDefault="0062783B" w:rsidP="0062783B">
      <w:pPr>
        <w:rPr>
          <w:rFonts w:asciiTheme="minorHAnsi" w:hAnsiTheme="minorHAnsi"/>
        </w:rPr>
      </w:pPr>
      <w:r>
        <w:rPr>
          <w:rFonts w:asciiTheme="minorHAnsi" w:hAnsiTheme="minorHAnsi"/>
        </w:rPr>
        <w:br/>
      </w:r>
      <w:r>
        <w:rPr>
          <w:rFonts w:asciiTheme="minorHAnsi" w:hAnsiTheme="minorHAnsi"/>
        </w:rPr>
        <w:br/>
      </w:r>
      <w:r w:rsidRPr="00F71EB1">
        <w:rPr>
          <w:rFonts w:asciiTheme="minorHAnsi" w:hAnsiTheme="minorHAnsi"/>
          <w:b/>
          <w:bCs/>
        </w:rPr>
        <w:t>De aanvraag omvat onvoldoende informatie o</w:t>
      </w:r>
      <w:r w:rsidR="00C93782" w:rsidRPr="00F71EB1">
        <w:rPr>
          <w:rFonts w:asciiTheme="minorHAnsi" w:hAnsiTheme="minorHAnsi"/>
          <w:b/>
          <w:bCs/>
        </w:rPr>
        <w:t>m</w:t>
      </w:r>
      <w:r w:rsidRPr="00F71EB1">
        <w:rPr>
          <w:rFonts w:asciiTheme="minorHAnsi" w:hAnsiTheme="minorHAnsi"/>
          <w:b/>
          <w:bCs/>
        </w:rPr>
        <w:t xml:space="preserve"> te kunnen beoordelen of de gevraagde handelingen </w:t>
      </w:r>
      <w:r w:rsidR="00C93782" w:rsidRPr="00F71EB1">
        <w:rPr>
          <w:rFonts w:asciiTheme="minorHAnsi" w:hAnsiTheme="minorHAnsi"/>
          <w:b/>
          <w:bCs/>
        </w:rPr>
        <w:t xml:space="preserve">al dan niet </w:t>
      </w:r>
      <w:r w:rsidRPr="00F71EB1">
        <w:rPr>
          <w:rFonts w:asciiTheme="minorHAnsi" w:hAnsiTheme="minorHAnsi"/>
          <w:b/>
          <w:bCs/>
        </w:rPr>
        <w:t>vallen onder het meldingsbesluit.</w:t>
      </w:r>
      <w:r w:rsidRPr="00F71EB1">
        <w:rPr>
          <w:rFonts w:asciiTheme="minorHAnsi" w:hAnsiTheme="minorHAnsi"/>
        </w:rPr>
        <w:t xml:space="preserve"> </w:t>
      </w:r>
      <w:r w:rsidR="00C93782" w:rsidRPr="00F71EB1">
        <w:rPr>
          <w:rFonts w:asciiTheme="minorHAnsi" w:hAnsiTheme="minorHAnsi"/>
        </w:rPr>
        <w:br/>
      </w:r>
      <w:r w:rsidR="00C93782" w:rsidRPr="00F71EB1">
        <w:rPr>
          <w:rFonts w:asciiTheme="minorHAnsi" w:hAnsiTheme="minorHAnsi"/>
        </w:rPr>
        <w:t xml:space="preserve">Het dossier omvat slechts </w:t>
      </w:r>
      <w:r w:rsidR="00C93782" w:rsidRPr="00F71EB1">
        <w:rPr>
          <w:rFonts w:asciiTheme="minorHAnsi" w:hAnsiTheme="minorHAnsi"/>
        </w:rPr>
        <w:t>2</w:t>
      </w:r>
      <w:r w:rsidR="00C93782" w:rsidRPr="00F71EB1">
        <w:rPr>
          <w:rFonts w:asciiTheme="minorHAnsi" w:hAnsiTheme="minorHAnsi"/>
        </w:rPr>
        <w:t xml:space="preserve"> tekening</w:t>
      </w:r>
      <w:r w:rsidR="00C93782" w:rsidRPr="00F71EB1">
        <w:rPr>
          <w:rFonts w:asciiTheme="minorHAnsi" w:hAnsiTheme="minorHAnsi"/>
        </w:rPr>
        <w:t>en</w:t>
      </w:r>
      <w:r w:rsidR="00C93782" w:rsidRPr="00F71EB1">
        <w:rPr>
          <w:rFonts w:asciiTheme="minorHAnsi" w:hAnsiTheme="minorHAnsi"/>
        </w:rPr>
        <w:t>, zijnde een doorsnedetekening</w:t>
      </w:r>
      <w:r w:rsidR="00C93782" w:rsidRPr="00F71EB1">
        <w:rPr>
          <w:rFonts w:asciiTheme="minorHAnsi" w:hAnsiTheme="minorHAnsi"/>
        </w:rPr>
        <w:t xml:space="preserve"> doorheen de veranda alsook een inplantingsplan. Het inplantingsplan vermeld geen afmetingen</w:t>
      </w:r>
      <w:r w:rsidR="00C93782" w:rsidRPr="00F71EB1">
        <w:rPr>
          <w:rFonts w:asciiTheme="minorHAnsi" w:hAnsiTheme="minorHAnsi"/>
        </w:rPr>
        <w:t xml:space="preserve">. Er ontbreken </w:t>
      </w:r>
      <w:r w:rsidR="00C93782" w:rsidRPr="00F71EB1">
        <w:rPr>
          <w:rFonts w:asciiTheme="minorHAnsi" w:hAnsiTheme="minorHAnsi"/>
        </w:rPr>
        <w:t>grond</w:t>
      </w:r>
      <w:r w:rsidR="00C93782" w:rsidRPr="00F71EB1">
        <w:rPr>
          <w:rFonts w:asciiTheme="minorHAnsi" w:hAnsiTheme="minorHAnsi"/>
        </w:rPr>
        <w:t xml:space="preserve">plannen en gevelaanzichten, alsook een terreindoorsnede die de profielen van de </w:t>
      </w:r>
      <w:proofErr w:type="spellStart"/>
      <w:r w:rsidR="00C93782" w:rsidRPr="00F71EB1">
        <w:rPr>
          <w:rFonts w:asciiTheme="minorHAnsi" w:hAnsiTheme="minorHAnsi"/>
        </w:rPr>
        <w:t>aanpalenden</w:t>
      </w:r>
      <w:proofErr w:type="spellEnd"/>
      <w:r w:rsidR="00C93782" w:rsidRPr="00F71EB1">
        <w:rPr>
          <w:rFonts w:asciiTheme="minorHAnsi" w:hAnsiTheme="minorHAnsi"/>
        </w:rPr>
        <w:t xml:space="preserve"> in beeld brengt</w:t>
      </w:r>
      <w:r w:rsidR="00C93782" w:rsidRPr="00F71EB1">
        <w:rPr>
          <w:rFonts w:asciiTheme="minorHAnsi" w:hAnsiTheme="minorHAnsi"/>
        </w:rPr>
        <w:t xml:space="preserve">. Ook de </w:t>
      </w:r>
      <w:r w:rsidRPr="00F71EB1">
        <w:rPr>
          <w:rFonts w:asciiTheme="minorHAnsi" w:hAnsiTheme="minorHAnsi"/>
        </w:rPr>
        <w:t xml:space="preserve">totale oppervlakte van de aanbouwen in de nieuwe toestand (zijnde de bestaande gelijkvloerse aanbouw + nieuwe veranda) </w:t>
      </w:r>
      <w:r w:rsidR="00C93782" w:rsidRPr="00F71EB1">
        <w:rPr>
          <w:rFonts w:asciiTheme="minorHAnsi" w:hAnsiTheme="minorHAnsi"/>
        </w:rPr>
        <w:t>is onvoldoende duidelijk</w:t>
      </w:r>
      <w:r w:rsidRPr="00F71EB1">
        <w:rPr>
          <w:rFonts w:asciiTheme="minorHAnsi" w:hAnsiTheme="minorHAnsi"/>
        </w:rPr>
        <w:t xml:space="preserve">. </w:t>
      </w:r>
      <w:r w:rsidR="00C93782" w:rsidRPr="00F71EB1">
        <w:rPr>
          <w:rFonts w:asciiTheme="minorHAnsi" w:hAnsiTheme="minorHAnsi"/>
        </w:rPr>
        <w:t xml:space="preserve">Het plaatsen van een veranda kan enkel via een melding gebeuren, indien voldaan wordt aan het meldingsbesluit. Zie </w:t>
      </w:r>
      <w:r w:rsidRPr="00F71EB1">
        <w:rPr>
          <w:rFonts w:asciiTheme="minorHAnsi" w:hAnsiTheme="minorHAnsi"/>
        </w:rPr>
        <w:t>Hoofdstuk 2, artikel 4 van het Meldingsbesluit:</w:t>
      </w:r>
      <w:r w:rsidRPr="00F71EB1">
        <w:rPr>
          <w:rFonts w:asciiTheme="minorHAnsi" w:hAnsiTheme="minorHAnsi"/>
          <w:u w:val="single"/>
        </w:rPr>
        <w:br/>
      </w:r>
      <w:r w:rsidRPr="00F71EB1">
        <w:rPr>
          <w:rFonts w:asciiTheme="minorHAnsi" w:hAnsiTheme="minorHAnsi"/>
          <w:u w:val="single"/>
        </w:rPr>
        <w:br/>
      </w:r>
      <w:r w:rsidRPr="00F71EB1">
        <w:rPr>
          <w:rFonts w:asciiTheme="minorHAnsi" w:hAnsiTheme="minorHAnsi"/>
          <w:b/>
          <w:bCs/>
          <w:i/>
          <w:iCs/>
          <w:sz w:val="20"/>
          <w:szCs w:val="20"/>
        </w:rPr>
        <w:t>Artikel 4.</w:t>
      </w:r>
    </w:p>
    <w:p w14:paraId="1F9EE822" w14:textId="77777777" w:rsidR="0062783B" w:rsidRPr="00F71EB1" w:rsidRDefault="0062783B" w:rsidP="0062783B">
      <w:pPr>
        <w:rPr>
          <w:rFonts w:asciiTheme="minorHAnsi" w:hAnsiTheme="minorHAnsi"/>
          <w:i/>
          <w:iCs/>
          <w:sz w:val="20"/>
          <w:szCs w:val="20"/>
        </w:rPr>
      </w:pPr>
      <w:r w:rsidRPr="00F71EB1">
        <w:rPr>
          <w:rFonts w:asciiTheme="minorHAnsi" w:hAnsiTheme="minorHAnsi"/>
          <w:i/>
          <w:iCs/>
          <w:sz w:val="20"/>
          <w:szCs w:val="20"/>
        </w:rPr>
        <w:lastRenderedPageBreak/>
        <w:t>Voor de oprichting van bijgebouwen die aangebouwd zijn aan de hoofdzakelijk vergunde of vergund geachte woning, wordt de vergunningsplicht vervangen door een verplichte melding als aan de volgende voorwaarden voldaan is.</w:t>
      </w:r>
    </w:p>
    <w:p w14:paraId="2E3C2D4E" w14:textId="77777777" w:rsidR="0062783B" w:rsidRPr="00F71EB1" w:rsidRDefault="0062783B" w:rsidP="0062783B">
      <w:pPr>
        <w:rPr>
          <w:rFonts w:asciiTheme="minorHAnsi" w:hAnsiTheme="minorHAnsi"/>
          <w:i/>
          <w:iCs/>
          <w:sz w:val="20"/>
          <w:szCs w:val="20"/>
        </w:rPr>
      </w:pPr>
      <w:r w:rsidRPr="00F71EB1">
        <w:rPr>
          <w:rFonts w:asciiTheme="minorHAnsi" w:hAnsiTheme="minorHAnsi"/>
          <w:i/>
          <w:iCs/>
          <w:sz w:val="20"/>
          <w:szCs w:val="20"/>
        </w:rPr>
        <w:t xml:space="preserve">1° er wordt geen </w:t>
      </w:r>
      <w:proofErr w:type="spellStart"/>
      <w:r w:rsidRPr="00F71EB1">
        <w:rPr>
          <w:rFonts w:asciiTheme="minorHAnsi" w:hAnsiTheme="minorHAnsi"/>
          <w:i/>
          <w:iCs/>
          <w:sz w:val="20"/>
          <w:szCs w:val="20"/>
        </w:rPr>
        <w:t>vergunningsplichtige</w:t>
      </w:r>
      <w:proofErr w:type="spellEnd"/>
      <w:r w:rsidRPr="00F71EB1">
        <w:rPr>
          <w:rFonts w:asciiTheme="minorHAnsi" w:hAnsiTheme="minorHAnsi"/>
          <w:i/>
          <w:iCs/>
          <w:sz w:val="20"/>
          <w:szCs w:val="20"/>
        </w:rPr>
        <w:t xml:space="preserve"> functiewijziging doorgevoerd;</w:t>
      </w:r>
    </w:p>
    <w:p w14:paraId="55A2D1B7" w14:textId="77777777" w:rsidR="0062783B" w:rsidRPr="00F71EB1" w:rsidRDefault="0062783B" w:rsidP="0062783B">
      <w:pPr>
        <w:rPr>
          <w:rFonts w:asciiTheme="minorHAnsi" w:hAnsiTheme="minorHAnsi"/>
          <w:i/>
          <w:iCs/>
          <w:sz w:val="20"/>
          <w:szCs w:val="20"/>
        </w:rPr>
      </w:pPr>
      <w:r w:rsidRPr="00F71EB1">
        <w:rPr>
          <w:rFonts w:asciiTheme="minorHAnsi" w:hAnsiTheme="minorHAnsi"/>
          <w:i/>
          <w:iCs/>
          <w:sz w:val="20"/>
          <w:szCs w:val="20"/>
        </w:rPr>
        <w:t>2° het aantal woongelegenheden blijft ongewijzigd;</w:t>
      </w:r>
    </w:p>
    <w:p w14:paraId="62544527" w14:textId="77777777" w:rsidR="0062783B" w:rsidRPr="00F71EB1" w:rsidRDefault="0062783B" w:rsidP="0062783B">
      <w:pPr>
        <w:rPr>
          <w:rFonts w:asciiTheme="minorHAnsi" w:hAnsiTheme="minorHAnsi"/>
          <w:i/>
          <w:iCs/>
          <w:sz w:val="20"/>
          <w:szCs w:val="20"/>
          <w:u w:val="single"/>
        </w:rPr>
      </w:pPr>
      <w:r w:rsidRPr="00F71EB1">
        <w:rPr>
          <w:rFonts w:asciiTheme="minorHAnsi" w:hAnsiTheme="minorHAnsi"/>
          <w:i/>
          <w:iCs/>
          <w:sz w:val="20"/>
          <w:szCs w:val="20"/>
          <w:u w:val="single"/>
        </w:rPr>
        <w:t>3° de totale oppervlakte van de bestaande en de op te richten aangebouwde bijgebouwen bedraagt maximaal 40 vierkante meter;</w:t>
      </w:r>
    </w:p>
    <w:p w14:paraId="55EDC3AE" w14:textId="77777777" w:rsidR="0062783B" w:rsidRPr="00F71EB1" w:rsidRDefault="0062783B" w:rsidP="0062783B">
      <w:pPr>
        <w:rPr>
          <w:rFonts w:asciiTheme="minorHAnsi" w:hAnsiTheme="minorHAnsi"/>
          <w:i/>
          <w:iCs/>
          <w:sz w:val="20"/>
          <w:szCs w:val="20"/>
        </w:rPr>
      </w:pPr>
      <w:r w:rsidRPr="00F71EB1">
        <w:rPr>
          <w:rFonts w:asciiTheme="minorHAnsi" w:hAnsiTheme="minorHAnsi"/>
          <w:i/>
          <w:iCs/>
          <w:sz w:val="20"/>
          <w:szCs w:val="20"/>
        </w:rPr>
        <w:t xml:space="preserve">4° de gebouwen worden geplaatst in de </w:t>
      </w:r>
      <w:proofErr w:type="spellStart"/>
      <w:r w:rsidRPr="00F71EB1">
        <w:rPr>
          <w:rFonts w:asciiTheme="minorHAnsi" w:hAnsiTheme="minorHAnsi"/>
          <w:i/>
          <w:iCs/>
          <w:sz w:val="20"/>
          <w:szCs w:val="20"/>
        </w:rPr>
        <w:t>zijtuin</w:t>
      </w:r>
      <w:proofErr w:type="spellEnd"/>
      <w:r w:rsidRPr="00F71EB1">
        <w:rPr>
          <w:rFonts w:asciiTheme="minorHAnsi" w:hAnsiTheme="minorHAnsi"/>
          <w:i/>
          <w:iCs/>
          <w:sz w:val="20"/>
          <w:szCs w:val="20"/>
        </w:rPr>
        <w:t xml:space="preserve"> tot op 3 meter van de perceelsgrenzen of in de achtertuin tot op 2 meter van de perceelsgrenzen;</w:t>
      </w:r>
    </w:p>
    <w:p w14:paraId="1D78D43D" w14:textId="77777777" w:rsidR="0062783B" w:rsidRPr="00F71EB1" w:rsidRDefault="0062783B" w:rsidP="0062783B">
      <w:pPr>
        <w:rPr>
          <w:rFonts w:asciiTheme="minorHAnsi" w:hAnsiTheme="minorHAnsi"/>
          <w:i/>
          <w:iCs/>
          <w:sz w:val="20"/>
          <w:szCs w:val="20"/>
        </w:rPr>
      </w:pPr>
      <w:r w:rsidRPr="00F71EB1">
        <w:rPr>
          <w:rFonts w:asciiTheme="minorHAnsi" w:hAnsiTheme="minorHAnsi"/>
          <w:i/>
          <w:iCs/>
          <w:sz w:val="20"/>
          <w:szCs w:val="20"/>
        </w:rPr>
        <w:t>5° de hoogte is beperkt tot 4 meter.</w:t>
      </w:r>
    </w:p>
    <w:p w14:paraId="3F72DC76" w14:textId="77777777" w:rsidR="0062783B" w:rsidRPr="00F71EB1" w:rsidRDefault="0062783B" w:rsidP="0062783B">
      <w:pPr>
        <w:rPr>
          <w:rFonts w:asciiTheme="minorHAnsi" w:hAnsiTheme="minorHAnsi"/>
          <w:i/>
          <w:iCs/>
          <w:sz w:val="20"/>
          <w:szCs w:val="20"/>
        </w:rPr>
      </w:pPr>
      <w:r w:rsidRPr="00F71EB1">
        <w:rPr>
          <w:rFonts w:asciiTheme="minorHAnsi" w:hAnsiTheme="minorHAnsi"/>
          <w:i/>
          <w:iCs/>
          <w:sz w:val="20"/>
          <w:szCs w:val="20"/>
        </w:rPr>
        <w:t> </w:t>
      </w:r>
    </w:p>
    <w:p w14:paraId="34806C77" w14:textId="77777777" w:rsidR="0062783B" w:rsidRPr="00F71EB1" w:rsidRDefault="0062783B" w:rsidP="0062783B">
      <w:pPr>
        <w:rPr>
          <w:rFonts w:asciiTheme="minorHAnsi" w:hAnsiTheme="minorHAnsi"/>
          <w:i/>
          <w:iCs/>
          <w:sz w:val="20"/>
          <w:szCs w:val="20"/>
        </w:rPr>
      </w:pPr>
      <w:r w:rsidRPr="00F71EB1">
        <w:rPr>
          <w:rFonts w:asciiTheme="minorHAnsi" w:hAnsiTheme="minorHAnsi"/>
          <w:i/>
          <w:iCs/>
          <w:sz w:val="20"/>
          <w:szCs w:val="20"/>
        </w:rPr>
        <w:t>In afwijking van het eerste lid, 4°, mag, als het hoofdgebouw is opgetrokken op of tegen de perceelsgrens</w:t>
      </w:r>
      <w:r w:rsidRPr="00F71EB1">
        <w:rPr>
          <w:rFonts w:asciiTheme="minorHAnsi" w:hAnsiTheme="minorHAnsi"/>
          <w:i/>
          <w:iCs/>
          <w:sz w:val="20"/>
          <w:szCs w:val="20"/>
          <w:u w:val="single"/>
        </w:rPr>
        <w:t>, het aangebouwde bijgebouw ook opgetrokken worden op of tegen de perceelsgrens, tegen een bestaand aanpalend gebouw, als de bestaande scheidingsmuur niet gewijzigd wordt. De bouwdiepte van het nieuw op te richten aangebouwde bijgebouw overschrijdt de bouwdiepte van het aanpalende gebouw niet</w:t>
      </w:r>
      <w:r w:rsidRPr="00F71EB1">
        <w:rPr>
          <w:rFonts w:asciiTheme="minorHAnsi" w:hAnsiTheme="minorHAnsi"/>
          <w:i/>
          <w:iCs/>
          <w:sz w:val="20"/>
          <w:szCs w:val="20"/>
        </w:rPr>
        <w:t>.; Voor de toepassing van dit artikel worden als bijgebouwen beschouwd : de fysiek aansluitende aanhorigheden die in bouwtechnisch opzicht een rechtstreekse aansluiting of steun vinden bij het hoofdgebouw.</w:t>
      </w:r>
    </w:p>
    <w:p w14:paraId="4356A3D1" w14:textId="6A0AE5C6" w:rsidR="00F71EB1" w:rsidRPr="00F71EB1" w:rsidRDefault="0062783B" w:rsidP="00F71EB1">
      <w:pPr>
        <w:pStyle w:val="Normal1"/>
        <w:rPr>
          <w:rFonts w:asciiTheme="minorHAnsi" w:eastAsiaTheme="minorHAnsi" w:hAnsiTheme="minorHAnsi" w:cstheme="minorHAnsi"/>
        </w:rPr>
      </w:pPr>
      <w:r w:rsidRPr="00F71EB1">
        <w:rPr>
          <w:rFonts w:asciiTheme="minorHAnsi" w:hAnsiTheme="minorHAnsi"/>
          <w:u w:val="single"/>
        </w:rPr>
        <w:br/>
      </w:r>
      <w:r w:rsidR="00C93782" w:rsidRPr="00F71EB1">
        <w:rPr>
          <w:rFonts w:asciiTheme="minorHAnsi" w:hAnsiTheme="minorHAnsi"/>
          <w:b/>
          <w:bCs/>
        </w:rPr>
        <w:t xml:space="preserve">Indien hieraan voldaan, kan de ingreep gebeuren via een melding. Dit moet echter duidelijk blijken uit het dossier. </w:t>
      </w:r>
      <w:r w:rsidR="00C93782" w:rsidRPr="00F71EB1">
        <w:rPr>
          <w:rFonts w:asciiTheme="minorHAnsi" w:hAnsiTheme="minorHAnsi"/>
          <w:b/>
          <w:bCs/>
        </w:rPr>
        <w:t xml:space="preserve">Indien hieraan niet kan voldaan worden, </w:t>
      </w:r>
      <w:r w:rsidR="00C93782" w:rsidRPr="00F71EB1">
        <w:rPr>
          <w:rFonts w:asciiTheme="minorHAnsi" w:hAnsiTheme="minorHAnsi"/>
          <w:b/>
          <w:bCs/>
        </w:rPr>
        <w:t>is de</w:t>
      </w:r>
      <w:r w:rsidR="00C93782" w:rsidRPr="00F71EB1">
        <w:rPr>
          <w:rFonts w:asciiTheme="minorHAnsi" w:hAnsiTheme="minorHAnsi"/>
          <w:b/>
          <w:bCs/>
        </w:rPr>
        <w:t xml:space="preserve"> ingreep </w:t>
      </w:r>
      <w:proofErr w:type="spellStart"/>
      <w:r w:rsidR="00C93782" w:rsidRPr="00F71EB1">
        <w:rPr>
          <w:rFonts w:asciiTheme="minorHAnsi" w:hAnsiTheme="minorHAnsi"/>
          <w:b/>
          <w:bCs/>
        </w:rPr>
        <w:t>vergunningsplichtig</w:t>
      </w:r>
      <w:proofErr w:type="spellEnd"/>
      <w:r w:rsidR="00C93782" w:rsidRPr="00F71EB1">
        <w:rPr>
          <w:rFonts w:asciiTheme="minorHAnsi" w:hAnsiTheme="minorHAnsi"/>
          <w:b/>
          <w:bCs/>
        </w:rPr>
        <w:t xml:space="preserve"> zijn.</w:t>
      </w:r>
      <w:r w:rsidR="00F71EB1" w:rsidRPr="00F71EB1">
        <w:rPr>
          <w:rFonts w:asciiTheme="minorHAnsi" w:hAnsiTheme="minorHAnsi"/>
          <w:b/>
          <w:bCs/>
        </w:rPr>
        <w:br/>
      </w:r>
      <w:r w:rsidR="00F71EB1">
        <w:rPr>
          <w:rFonts w:asciiTheme="minorHAnsi" w:hAnsiTheme="minorHAnsi"/>
          <w:b/>
          <w:bCs/>
          <w:highlight w:val="yellow"/>
        </w:rPr>
        <w:br/>
      </w:r>
      <w:r w:rsidR="00F71EB1" w:rsidRPr="00F71EB1">
        <w:rPr>
          <w:rFonts w:asciiTheme="minorHAnsi" w:hAnsiTheme="minorHAnsi"/>
          <w:u w:val="single"/>
        </w:rPr>
        <w:t>In conclusie</w:t>
      </w:r>
      <w:r w:rsidR="00F71EB1" w:rsidRPr="00F71EB1">
        <w:rPr>
          <w:rFonts w:asciiTheme="minorHAnsi" w:hAnsiTheme="minorHAnsi"/>
        </w:rPr>
        <w:t xml:space="preserve"> wordt gesteld dat een nieuwe aanvraag moet worden ingediend met </w:t>
      </w:r>
      <w:r w:rsidR="00F71EB1" w:rsidRPr="00F71EB1">
        <w:rPr>
          <w:rFonts w:asciiTheme="minorHAnsi" w:hAnsiTheme="minorHAnsi"/>
        </w:rPr>
        <w:t>toevoeging van de nodige plannen en informatie.</w:t>
      </w:r>
      <w:r w:rsidR="00F71EB1" w:rsidRPr="00F71EB1">
        <w:rPr>
          <w:rFonts w:asciiTheme="minorHAnsi" w:hAnsiTheme="minorHAnsi"/>
        </w:rPr>
        <w:br/>
      </w:r>
      <w:r w:rsidR="00F71EB1" w:rsidRPr="00F71EB1">
        <w:rPr>
          <w:rFonts w:asciiTheme="minorHAnsi" w:hAnsiTheme="minorHAnsi"/>
        </w:rPr>
        <w:br/>
      </w:r>
      <w:r w:rsidR="00F71EB1" w:rsidRPr="00F71EB1">
        <w:rPr>
          <w:rFonts w:asciiTheme="minorHAnsi" w:hAnsiTheme="minorHAnsi" w:cstheme="minorHAnsi"/>
        </w:rPr>
        <w:t xml:space="preserve">Op de website van Stad Gent kan je </w:t>
      </w:r>
      <w:hyperlink r:id="rId8" w:history="1">
        <w:r w:rsidR="00F71EB1" w:rsidRPr="00F71EB1">
          <w:rPr>
            <w:rStyle w:val="Hyperlink"/>
            <w:rFonts w:asciiTheme="minorHAnsi" w:hAnsiTheme="minorHAnsi" w:cstheme="minorHAnsi"/>
            <w:bCs/>
            <w:szCs w:val="22"/>
          </w:rPr>
          <w:t>voorbeelddossiers</w:t>
        </w:r>
      </w:hyperlink>
      <w:r w:rsidR="00F71EB1" w:rsidRPr="00F71EB1">
        <w:rPr>
          <w:rFonts w:asciiTheme="minorHAnsi" w:hAnsiTheme="minorHAnsi" w:cstheme="minorHAnsi"/>
        </w:rPr>
        <w:t xml:space="preserve"> voor een aantal veel voorkomende types omgevingsvergunningsaanvragen vinden</w:t>
      </w:r>
      <w:r w:rsidR="00F71EB1" w:rsidRPr="00F71EB1">
        <w:rPr>
          <w:rFonts w:asciiTheme="minorHAnsi" w:hAnsiTheme="minorHAnsi" w:cstheme="minorHAnsi"/>
        </w:rPr>
        <w:t xml:space="preserve">. </w:t>
      </w:r>
      <w:r w:rsidR="00F71EB1" w:rsidRPr="00F71EB1">
        <w:rPr>
          <w:rFonts w:asciiTheme="minorHAnsi" w:hAnsiTheme="minorHAnsi" w:cstheme="minorHAnsi"/>
        </w:rPr>
        <w:t>Voor jouw type aanvraag</w:t>
      </w:r>
      <w:r w:rsidR="00F71EB1" w:rsidRPr="00F71EB1">
        <w:rPr>
          <w:rFonts w:asciiTheme="minorHAnsi" w:hAnsiTheme="minorHAnsi" w:cstheme="minorHAnsi"/>
        </w:rPr>
        <w:t xml:space="preserve"> (oprichten veranda)</w:t>
      </w:r>
      <w:r w:rsidR="00F71EB1" w:rsidRPr="00F71EB1">
        <w:rPr>
          <w:rFonts w:asciiTheme="minorHAnsi" w:hAnsiTheme="minorHAnsi" w:cstheme="minorHAnsi"/>
        </w:rPr>
        <w:t xml:space="preserve"> is een volledig voorbeelddossier uitgewerkt.</w:t>
      </w:r>
    </w:p>
    <w:p w14:paraId="6DD76B01" w14:textId="10C33CA2" w:rsidR="00F71EB1" w:rsidRPr="00F71EB1" w:rsidRDefault="00F71EB1" w:rsidP="00F71EB1">
      <w:pPr>
        <w:pStyle w:val="Normal1"/>
        <w:rPr>
          <w:rFonts w:asciiTheme="minorHAnsi" w:hAnsiTheme="minorHAnsi" w:cstheme="minorHAnsi"/>
        </w:rPr>
      </w:pPr>
      <w:r w:rsidRPr="00F71EB1">
        <w:rPr>
          <w:rFonts w:asciiTheme="minorHAnsi" w:hAnsiTheme="minorHAnsi" w:cstheme="minorHAnsi"/>
          <w:bCs/>
          <w:iCs/>
        </w:rPr>
        <w:t xml:space="preserve">Als je na het bekijken van het voorbeelddossier vragen hebt over de samenstelling van je aanvraag voor een </w:t>
      </w:r>
      <w:proofErr w:type="spellStart"/>
      <w:r w:rsidRPr="00F71EB1">
        <w:rPr>
          <w:rFonts w:asciiTheme="minorHAnsi" w:hAnsiTheme="minorHAnsi" w:cstheme="minorHAnsi"/>
          <w:bCs/>
          <w:iCs/>
        </w:rPr>
        <w:t>omgevingsvergunning</w:t>
      </w:r>
      <w:proofErr w:type="spellEnd"/>
      <w:r w:rsidRPr="00F71EB1">
        <w:rPr>
          <w:rFonts w:asciiTheme="minorHAnsi" w:hAnsiTheme="minorHAnsi" w:cstheme="minorHAnsi"/>
          <w:bCs/>
          <w:iCs/>
        </w:rPr>
        <w:t xml:space="preserve">, aarzel dan niet om de </w:t>
      </w:r>
      <w:hyperlink r:id="rId9" w:history="1">
        <w:r w:rsidRPr="00F71EB1">
          <w:rPr>
            <w:rStyle w:val="Hyperlink"/>
            <w:rFonts w:asciiTheme="minorHAnsi" w:hAnsiTheme="minorHAnsi" w:cstheme="minorHAnsi"/>
          </w:rPr>
          <w:t>Balie Bouwen</w:t>
        </w:r>
      </w:hyperlink>
      <w:r w:rsidRPr="00F71EB1">
        <w:rPr>
          <w:rFonts w:asciiTheme="minorHAnsi" w:hAnsiTheme="minorHAnsi" w:cstheme="minorHAnsi"/>
          <w:bCs/>
          <w:iCs/>
        </w:rPr>
        <w:t xml:space="preserve"> te contacteren. Dit kan telefonisch op het nummer 09 266 79 50 of per e-mail naar </w:t>
      </w:r>
      <w:hyperlink r:id="rId10" w:history="1">
        <w:r w:rsidRPr="00F71EB1">
          <w:rPr>
            <w:rStyle w:val="Hyperlink"/>
            <w:rFonts w:asciiTheme="minorHAnsi" w:hAnsiTheme="minorHAnsi" w:cstheme="minorHAnsi"/>
            <w:bCs/>
            <w:iCs/>
            <w:szCs w:val="22"/>
          </w:rPr>
          <w:t>bouwen@stad.gent</w:t>
        </w:r>
      </w:hyperlink>
      <w:r w:rsidRPr="00F71EB1">
        <w:rPr>
          <w:rFonts w:asciiTheme="minorHAnsi" w:hAnsiTheme="minorHAnsi" w:cstheme="minorHAnsi"/>
          <w:bCs/>
          <w:iCs/>
        </w:rPr>
        <w:t xml:space="preserve">. </w:t>
      </w:r>
      <w:r w:rsidRPr="00F71EB1">
        <w:rPr>
          <w:rFonts w:asciiTheme="minorHAnsi" w:hAnsiTheme="minorHAnsi" w:cstheme="minorHAnsi"/>
          <w:bCs/>
          <w:iCs/>
        </w:rPr>
        <w:br/>
      </w:r>
      <w:r w:rsidRPr="00F71EB1">
        <w:rPr>
          <w:rFonts w:asciiTheme="minorHAnsi" w:hAnsiTheme="minorHAnsi" w:cstheme="minorHAnsi"/>
          <w:bCs/>
          <w:iCs/>
        </w:rPr>
        <w:br/>
        <w:t>Vermeld in het dossier bijkomend ook zeker de totale oppervlakte aan glas.</w:t>
      </w:r>
      <w:r w:rsidRPr="00F71EB1">
        <w:rPr>
          <w:rFonts w:asciiTheme="minorHAnsi" w:hAnsiTheme="minorHAnsi" w:cstheme="minorHAnsi"/>
        </w:rPr>
        <w:t xml:space="preserve"> E</w:t>
      </w:r>
      <w:r w:rsidRPr="00F71EB1">
        <w:rPr>
          <w:rFonts w:asciiTheme="minorHAnsi" w:hAnsiTheme="minorHAnsi" w:cstheme="minorHAnsi"/>
        </w:rPr>
        <w:t>en veranda of een soortgelijke constructie die bestaat uit minstens 75 % glas of doorzichtig materiaal</w:t>
      </w:r>
      <w:r w:rsidRPr="00F71EB1">
        <w:rPr>
          <w:rFonts w:asciiTheme="minorHAnsi" w:hAnsiTheme="minorHAnsi" w:cstheme="minorHAnsi"/>
        </w:rPr>
        <w:t>, kan zonder architect aangevraagd worden</w:t>
      </w:r>
      <w:r>
        <w:rPr>
          <w:rFonts w:asciiTheme="minorHAnsi" w:hAnsiTheme="minorHAnsi" w:cstheme="minorHAnsi"/>
        </w:rPr>
        <w:t xml:space="preserve">. Indien het aandeel aan glas minder dan 75 % </w:t>
      </w:r>
      <w:r w:rsidRPr="00F71EB1">
        <w:rPr>
          <w:rFonts w:asciiTheme="minorHAnsi" w:hAnsiTheme="minorHAnsi" w:cstheme="minorHAnsi"/>
        </w:rPr>
        <w:t>bedraagt, zal de aanvraag onderhevig zijn aan de medewerking van een architect?</w:t>
      </w:r>
    </w:p>
    <w:p w14:paraId="2652CCCE" w14:textId="3FBBB960" w:rsidR="0062783B" w:rsidRPr="00F71EB1" w:rsidRDefault="0062783B" w:rsidP="0062783B">
      <w:pPr>
        <w:rPr>
          <w:rFonts w:asciiTheme="minorHAnsi" w:hAnsiTheme="minorHAnsi"/>
        </w:rPr>
      </w:pPr>
      <w:r w:rsidRPr="00F71EB1">
        <w:rPr>
          <w:rFonts w:asciiTheme="minorHAnsi" w:hAnsiTheme="minorHAnsi"/>
        </w:rPr>
        <w:br/>
      </w:r>
      <w:r w:rsidRPr="00F71EB1">
        <w:rPr>
          <w:rFonts w:asciiTheme="minorHAnsi" w:hAnsiTheme="minorHAnsi"/>
        </w:rPr>
        <w:br/>
      </w:r>
      <w:r w:rsidRPr="00F71EB1">
        <w:rPr>
          <w:rFonts w:asciiTheme="minorHAnsi" w:hAnsiTheme="minorHAnsi"/>
          <w:b/>
          <w:bCs/>
        </w:rPr>
        <w:t xml:space="preserve">Bijgevolg wordt er geen akte genomen van de gemelde handelingen </w:t>
      </w:r>
      <w:r w:rsidRPr="00F71EB1">
        <w:rPr>
          <w:rFonts w:asciiTheme="minorHAnsi" w:hAnsiTheme="minorHAnsi"/>
        </w:rPr>
        <w:t>en wordt er aan de</w:t>
      </w:r>
    </w:p>
    <w:p w14:paraId="5187B79A" w14:textId="77777777" w:rsidR="0062783B" w:rsidRPr="00F71EB1" w:rsidRDefault="0062783B" w:rsidP="0062783B">
      <w:pPr>
        <w:rPr>
          <w:rFonts w:asciiTheme="minorHAnsi" w:hAnsiTheme="minorHAnsi"/>
        </w:rPr>
      </w:pPr>
      <w:r w:rsidRPr="00F71EB1">
        <w:rPr>
          <w:rFonts w:asciiTheme="minorHAnsi" w:hAnsiTheme="minorHAnsi"/>
        </w:rPr>
        <w:t>melding geen verder gevolg gegeven (art. 111 van het besluit van de Vlaamse Regering van</w:t>
      </w:r>
    </w:p>
    <w:p w14:paraId="5E9B74B2" w14:textId="77777777" w:rsidR="0062783B" w:rsidRPr="00F71EB1" w:rsidRDefault="0062783B" w:rsidP="0062783B">
      <w:pPr>
        <w:rPr>
          <w:rFonts w:asciiTheme="minorHAnsi" w:hAnsiTheme="minorHAnsi"/>
        </w:rPr>
      </w:pPr>
      <w:r w:rsidRPr="00F71EB1">
        <w:rPr>
          <w:rFonts w:asciiTheme="minorHAnsi" w:hAnsiTheme="minorHAnsi"/>
        </w:rPr>
        <w:t>27 november tot uitvoering van het decreet van 25 april 2014 betreffende de</w:t>
      </w:r>
    </w:p>
    <w:p w14:paraId="0CD8C422" w14:textId="77777777" w:rsidR="0062783B" w:rsidRPr="00F71EB1" w:rsidRDefault="0062783B" w:rsidP="0062783B">
      <w:pPr>
        <w:rPr>
          <w:rFonts w:asciiTheme="minorHAnsi" w:hAnsiTheme="minorHAnsi"/>
        </w:rPr>
      </w:pPr>
      <w:proofErr w:type="spellStart"/>
      <w:r w:rsidRPr="00F71EB1">
        <w:rPr>
          <w:rFonts w:asciiTheme="minorHAnsi" w:hAnsiTheme="minorHAnsi"/>
        </w:rPr>
        <w:t>omgevingsvergunning</w:t>
      </w:r>
      <w:proofErr w:type="spellEnd"/>
      <w:r w:rsidRPr="00F71EB1">
        <w:rPr>
          <w:rFonts w:asciiTheme="minorHAnsi" w:hAnsiTheme="minorHAnsi"/>
        </w:rPr>
        <w:t>).</w:t>
      </w:r>
      <w:r w:rsidRPr="00F71EB1">
        <w:rPr>
          <w:rFonts w:asciiTheme="minorHAnsi" w:hAnsiTheme="minorHAnsi"/>
        </w:rPr>
        <w:br/>
      </w:r>
    </w:p>
    <w:p w14:paraId="72E8FC4E" w14:textId="77777777" w:rsidR="0062783B" w:rsidRPr="00F71EB1" w:rsidRDefault="0062783B" w:rsidP="0062783B">
      <w:pPr>
        <w:rPr>
          <w:rFonts w:asciiTheme="minorHAnsi" w:hAnsiTheme="minorHAnsi"/>
          <w:b/>
          <w:bCs/>
        </w:rPr>
      </w:pPr>
      <w:r w:rsidRPr="00F71EB1">
        <w:rPr>
          <w:rFonts w:asciiTheme="minorHAnsi" w:hAnsiTheme="minorHAnsi"/>
          <w:b/>
          <w:bCs/>
        </w:rPr>
        <w:lastRenderedPageBreak/>
        <w:t>Indien u de voorgenomen handelingen uitvoert zonder dat u een voorafgaande</w:t>
      </w:r>
    </w:p>
    <w:p w14:paraId="6F241FC3" w14:textId="77777777" w:rsidR="0062783B" w:rsidRPr="00F71EB1" w:rsidRDefault="0062783B" w:rsidP="0062783B">
      <w:pPr>
        <w:rPr>
          <w:rFonts w:asciiTheme="minorHAnsi" w:hAnsiTheme="minorHAnsi"/>
        </w:rPr>
      </w:pPr>
      <w:proofErr w:type="spellStart"/>
      <w:r w:rsidRPr="00F71EB1">
        <w:rPr>
          <w:rFonts w:asciiTheme="minorHAnsi" w:hAnsiTheme="minorHAnsi"/>
          <w:b/>
          <w:bCs/>
        </w:rPr>
        <w:t>omgevingsvergunning</w:t>
      </w:r>
      <w:proofErr w:type="spellEnd"/>
      <w:r w:rsidRPr="00F71EB1">
        <w:rPr>
          <w:rFonts w:asciiTheme="minorHAnsi" w:hAnsiTheme="minorHAnsi"/>
          <w:b/>
          <w:bCs/>
        </w:rPr>
        <w:t xml:space="preserve"> bezit, begaat u een bouwmisdrijf of </w:t>
      </w:r>
      <w:proofErr w:type="spellStart"/>
      <w:r w:rsidRPr="00F71EB1">
        <w:rPr>
          <w:rFonts w:asciiTheme="minorHAnsi" w:hAnsiTheme="minorHAnsi"/>
          <w:b/>
          <w:bCs/>
        </w:rPr>
        <w:t>milieu-overtreding</w:t>
      </w:r>
      <w:proofErr w:type="spellEnd"/>
      <w:r w:rsidRPr="00F71EB1">
        <w:rPr>
          <w:rFonts w:asciiTheme="minorHAnsi" w:hAnsiTheme="minorHAnsi"/>
          <w:b/>
          <w:bCs/>
        </w:rPr>
        <w:t>.</w:t>
      </w:r>
    </w:p>
    <w:p w14:paraId="3DFD6F06" w14:textId="77777777" w:rsidR="0062783B" w:rsidRPr="00F71EB1" w:rsidRDefault="0062783B" w:rsidP="005862A4">
      <w:pPr>
        <w:rPr>
          <w:rFonts w:asciiTheme="minorHAnsi" w:hAnsiTheme="minorHAnsi"/>
        </w:rPr>
      </w:pPr>
    </w:p>
    <w:p w14:paraId="318C4D35" w14:textId="77777777" w:rsidR="0062783B" w:rsidRPr="00F71EB1" w:rsidRDefault="0062783B" w:rsidP="005862A4">
      <w:pPr>
        <w:rPr>
          <w:rFonts w:asciiTheme="minorHAnsi" w:hAnsiTheme="minorHAnsi"/>
        </w:rPr>
      </w:pPr>
    </w:p>
    <w:p w14:paraId="52AF7A75" w14:textId="77777777" w:rsidR="005862A4" w:rsidRPr="00F71EB1" w:rsidRDefault="005862A4" w:rsidP="005862A4">
      <w:pPr>
        <w:rPr>
          <w:rFonts w:asciiTheme="minorHAnsi" w:hAnsiTheme="minorHAnsi"/>
        </w:rPr>
      </w:pPr>
    </w:p>
    <w:p w14:paraId="781233EB" w14:textId="6E7AABAA" w:rsidR="005862A4" w:rsidRDefault="00000000" w:rsidP="005862A4">
      <w:pPr>
        <w:rPr>
          <w:rFonts w:asciiTheme="minorHAnsi" w:hAnsiTheme="minorHAnsi"/>
        </w:rPr>
      </w:pPr>
      <w:r w:rsidRPr="00F71EB1">
        <w:rPr>
          <w:rFonts w:asciiTheme="minorHAnsi" w:hAnsiTheme="minorHAnsi"/>
        </w:rPr>
        <w:t>Met vriendelijke groeten</w:t>
      </w:r>
    </w:p>
    <w:p w14:paraId="6D5EC8FC" w14:textId="77777777" w:rsidR="00710B00" w:rsidRDefault="00710B00" w:rsidP="005862A4">
      <w:pPr>
        <w:rPr>
          <w:rFonts w:asciiTheme="minorHAnsi" w:hAnsiTheme="minorHAnsi"/>
        </w:rPr>
      </w:pPr>
    </w:p>
    <w:p w14:paraId="68516D3F" w14:textId="77777777" w:rsidR="00A77B3E" w:rsidRDefault="00000000">
      <w:r>
        <w:rPr>
          <w:rFonts w:asciiTheme="minorHAnsi" w:hAnsiTheme="minorHAnsi"/>
        </w:rPr>
        <w:t>De Omgevingsambtenaar</w:t>
      </w:r>
    </w:p>
    <w:sectPr w:rsidR="00A77B3E" w:rsidSect="0081569E">
      <w:headerReference w:type="even" r:id="rId11"/>
      <w:headerReference w:type="default" r:id="rId12"/>
      <w:footerReference w:type="even" r:id="rId13"/>
      <w:headerReference w:type="first" r:id="rId14"/>
      <w:pgSz w:w="11906" w:h="16838"/>
      <w:pgMar w:top="2268" w:right="1797" w:bottom="269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29DB" w14:textId="77777777" w:rsidR="001A0F04" w:rsidRDefault="001A0F04">
      <w:r>
        <w:separator/>
      </w:r>
    </w:p>
  </w:endnote>
  <w:endnote w:type="continuationSeparator" w:id="0">
    <w:p w14:paraId="6BE68285" w14:textId="77777777" w:rsidR="001A0F04" w:rsidRDefault="001A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5342" w14:textId="5D1DD8E6" w:rsidR="004A1DF5" w:rsidRPr="005A7D0A" w:rsidRDefault="0062783B" w:rsidP="00372ED0">
    <w:r>
      <w:rPr>
        <w:noProof/>
      </w:rPr>
      <w:pict w14:anchorId="761EBC3A">
        <v:group id="Groep 1" o:spid="_x0000_s3090" style="position:absolute;margin-left:28.25pt;margin-top:744.7pt;width:447.2pt;height:67.15pt;z-index:251656704;mso-position-horizontal-relative:page;mso-position-vertical-relative:page;mso-width-relative:margin;mso-height-relative:margin" coordsize="56791,8528" wrapcoords="109 0 0 480 -36 1680 -36 6240 36 7680 145 7920 10800 11520 3298 11760 3298 13680 10800 15360 3262 17280 3262 21120 6560 21120 6813 21120 9423 21120 9966 20880 10800 19200 19824 18960 19824 17520 10764 15360 10764 11520 2899 7680 5255 7680 5364 6960 4929 3600 2899 0 109 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3091"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">
            <v:imagedata r:id="rId1" o:title="" cropright="7349f"/>
          </v:shape>
          <v:shapetype id="_x0000_t202" coordsize="21600,21600" o:spt="202" path="m,l,21600r21600,l21600,xe">
            <v:stroke joinstyle="miter"/>
            <v:path gradientshapeok="t" o:connecttype="rect"/>
          </v:shapetype>
          <v:shape id="Text Box 105" o:spid="_x0000_s3092"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B97A5A6" w14:textId="77777777" w:rsidR="004A1DF5"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23BA98B7" w14:textId="77777777" w:rsidR="004A1DF5" w:rsidRPr="00C17F39" w:rsidRDefault="004A1DF5" w:rsidP="00AE1A43"/>
              </w:txbxContent>
            </v:textbox>
          </v:shape>
          <v:shape id="Text Box 106" o:spid="_x0000_s3093"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5B07CD3" w14:textId="77777777" w:rsidR="004A1DF5"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3094"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726F621" w14:textId="77777777" w:rsidR="004A1DF5"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2CBD475A" w14:textId="77777777" w:rsidR="004A1DF5" w:rsidRPr="008B2274" w:rsidRDefault="004A1DF5" w:rsidP="00AE1A43"/>
              </w:txbxContent>
            </v:textbox>
          </v:shape>
          <v:shape id="Text Box 108" o:spid="_x0000_s3095"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FC9C11F" w14:textId="0B0CA0D0" w:rsidR="004A1DF5" w:rsidRDefault="00000000" w:rsidP="00AE1A43">
                  <w:pPr>
                    <w:pStyle w:val="Footertekst"/>
                  </w:pPr>
                  <w:r w:rsidRPr="004B4B32">
                    <w:t>bouwen@stad.gent</w:t>
                  </w:r>
                  <w:r>
                    <w:t xml:space="preserve"> | </w:t>
                  </w:r>
                  <w:r w:rsidRPr="007B37A7">
                    <w:t>http://stad.gent</w:t>
                  </w:r>
                  <w:r>
                    <w:t xml:space="preserve"> | </w:t>
                  </w:r>
                  <w:r w:rsidR="0062783B">
                    <w:rPr>
                      <w:noProof/>
                    </w:rPr>
                    <w:drawing>
                      <wp:inline distT="0" distB="0" distL="0" distR="0" wp14:anchorId="025F8A82" wp14:editId="2CD88FAD">
                        <wp:extent cx="131445" cy="131445"/>
                        <wp:effectExtent l="0" t="0" r="0" b="0"/>
                        <wp:docPr id="33527296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t xml:space="preserve"> </w:t>
                  </w:r>
                  <w:r w:rsidR="0062783B">
                    <w:rPr>
                      <w:noProof/>
                    </w:rPr>
                    <w:drawing>
                      <wp:inline distT="0" distB="0" distL="0" distR="0" wp14:anchorId="26514F0E" wp14:editId="0FA7A21E">
                        <wp:extent cx="152400" cy="145415"/>
                        <wp:effectExtent l="0" t="0" r="0" b="0"/>
                        <wp:docPr id="567467945"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45415"/>
                                </a:xfrm>
                                <a:prstGeom prst="rect">
                                  <a:avLst/>
                                </a:prstGeom>
                                <a:noFill/>
                                <a:ln>
                                  <a:noFill/>
                                </a:ln>
                              </pic:spPr>
                            </pic:pic>
                          </a:graphicData>
                        </a:graphic>
                      </wp:inline>
                    </w:drawing>
                  </w:r>
                  <w:r>
                    <w:t xml:space="preserve"> </w:t>
                  </w:r>
                  <w:r w:rsidR="0062783B">
                    <w:rPr>
                      <w:noProof/>
                    </w:rPr>
                    <w:drawing>
                      <wp:inline distT="0" distB="0" distL="0" distR="0" wp14:anchorId="18529DEA" wp14:editId="73373703">
                        <wp:extent cx="131445" cy="131445"/>
                        <wp:effectExtent l="0" t="0" r="0" b="0"/>
                        <wp:docPr id="207266980"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p w14:paraId="6A028685" w14:textId="77777777" w:rsidR="004A1DF5" w:rsidRDefault="004A1DF5" w:rsidP="00AE1A43"/>
                <w:p w14:paraId="7DEF885C" w14:textId="77777777" w:rsidR="004A1DF5" w:rsidRDefault="004A1DF5" w:rsidP="00AE1A43"/>
              </w:txbxContent>
            </v:textbox>
          </v:shape>
          <w10:wrap type="through" anchorx="page" anchory="page"/>
        </v:group>
      </w:pict>
    </w:r>
  </w:p>
  <w:p w14:paraId="62C3FB71" w14:textId="77777777" w:rsidR="00952185" w:rsidRDefault="00952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1C51" w14:textId="77777777" w:rsidR="001A0F04" w:rsidRDefault="001A0F04">
      <w:r>
        <w:separator/>
      </w:r>
    </w:p>
  </w:footnote>
  <w:footnote w:type="continuationSeparator" w:id="0">
    <w:p w14:paraId="2978903E" w14:textId="77777777" w:rsidR="001A0F04" w:rsidRDefault="001A0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00E" w14:textId="77777777" w:rsidR="00995F29" w:rsidRDefault="00000000">
    <w:r w:rsidRPr="009A09AD">
      <w:rPr>
        <w:noProof/>
      </w:rPr>
      <w:drawing>
        <wp:anchor distT="0" distB="0" distL="114300" distR="114300" simplePos="0" relativeHeight="251655680" behindDoc="1" locked="0" layoutInCell="1" allowOverlap="1" wp14:anchorId="2871343D" wp14:editId="19EDDF4E">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25A4D882" w14:textId="77777777" w:rsidR="0081569E" w:rsidRDefault="00815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82E0" w14:textId="77777777" w:rsidR="00995F29" w:rsidRDefault="00000000">
    <w:r w:rsidRPr="009A09AD">
      <w:rPr>
        <w:noProof/>
      </w:rPr>
      <w:drawing>
        <wp:anchor distT="0" distB="0" distL="114300" distR="114300" simplePos="0" relativeHeight="251657728" behindDoc="1" locked="0" layoutInCell="1" allowOverlap="1" wp14:anchorId="559C7054" wp14:editId="6D8E1ACF">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4B17A464" w14:textId="77777777" w:rsidR="006366BF" w:rsidRPr="0073108A" w:rsidRDefault="006366BF"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6CF3"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7E2CC672" wp14:editId="16C5F48F">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4343D037">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1DC25DCA"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653"/>
    <w:multiLevelType w:val="hybridMultilevel"/>
    <w:tmpl w:val="C50A8674"/>
    <w:lvl w:ilvl="0" w:tplc="B1720CB0">
      <w:start w:val="1"/>
      <w:numFmt w:val="bullet"/>
      <w:lvlText w:val=""/>
      <w:lvlJc w:val="left"/>
      <w:pPr>
        <w:ind w:left="360" w:hanging="360"/>
      </w:pPr>
      <w:rPr>
        <w:rFonts w:ascii="Symbol" w:hAnsi="Symbol" w:hint="default"/>
      </w:rPr>
    </w:lvl>
    <w:lvl w:ilvl="1" w:tplc="FFC2721E" w:tentative="1">
      <w:start w:val="1"/>
      <w:numFmt w:val="bullet"/>
      <w:lvlText w:val="o"/>
      <w:lvlJc w:val="left"/>
      <w:pPr>
        <w:ind w:left="1080" w:hanging="360"/>
      </w:pPr>
      <w:rPr>
        <w:rFonts w:ascii="Courier New" w:hAnsi="Courier New" w:cs="Courier New" w:hint="default"/>
      </w:rPr>
    </w:lvl>
    <w:lvl w:ilvl="2" w:tplc="879A8680" w:tentative="1">
      <w:start w:val="1"/>
      <w:numFmt w:val="bullet"/>
      <w:lvlText w:val=""/>
      <w:lvlJc w:val="left"/>
      <w:pPr>
        <w:ind w:left="1800" w:hanging="360"/>
      </w:pPr>
      <w:rPr>
        <w:rFonts w:ascii="Wingdings" w:hAnsi="Wingdings" w:hint="default"/>
      </w:rPr>
    </w:lvl>
    <w:lvl w:ilvl="3" w:tplc="7DEE71B0" w:tentative="1">
      <w:start w:val="1"/>
      <w:numFmt w:val="bullet"/>
      <w:lvlText w:val=""/>
      <w:lvlJc w:val="left"/>
      <w:pPr>
        <w:ind w:left="2520" w:hanging="360"/>
      </w:pPr>
      <w:rPr>
        <w:rFonts w:ascii="Symbol" w:hAnsi="Symbol" w:hint="default"/>
      </w:rPr>
    </w:lvl>
    <w:lvl w:ilvl="4" w:tplc="EEB67E1C" w:tentative="1">
      <w:start w:val="1"/>
      <w:numFmt w:val="bullet"/>
      <w:lvlText w:val="o"/>
      <w:lvlJc w:val="left"/>
      <w:pPr>
        <w:ind w:left="3240" w:hanging="360"/>
      </w:pPr>
      <w:rPr>
        <w:rFonts w:ascii="Courier New" w:hAnsi="Courier New" w:cs="Courier New" w:hint="default"/>
      </w:rPr>
    </w:lvl>
    <w:lvl w:ilvl="5" w:tplc="8C449EF4" w:tentative="1">
      <w:start w:val="1"/>
      <w:numFmt w:val="bullet"/>
      <w:lvlText w:val=""/>
      <w:lvlJc w:val="left"/>
      <w:pPr>
        <w:ind w:left="3960" w:hanging="360"/>
      </w:pPr>
      <w:rPr>
        <w:rFonts w:ascii="Wingdings" w:hAnsi="Wingdings" w:hint="default"/>
      </w:rPr>
    </w:lvl>
    <w:lvl w:ilvl="6" w:tplc="A6BCF3CE" w:tentative="1">
      <w:start w:val="1"/>
      <w:numFmt w:val="bullet"/>
      <w:lvlText w:val=""/>
      <w:lvlJc w:val="left"/>
      <w:pPr>
        <w:ind w:left="4680" w:hanging="360"/>
      </w:pPr>
      <w:rPr>
        <w:rFonts w:ascii="Symbol" w:hAnsi="Symbol" w:hint="default"/>
      </w:rPr>
    </w:lvl>
    <w:lvl w:ilvl="7" w:tplc="EFF647EC" w:tentative="1">
      <w:start w:val="1"/>
      <w:numFmt w:val="bullet"/>
      <w:lvlText w:val="o"/>
      <w:lvlJc w:val="left"/>
      <w:pPr>
        <w:ind w:left="5400" w:hanging="360"/>
      </w:pPr>
      <w:rPr>
        <w:rFonts w:ascii="Courier New" w:hAnsi="Courier New" w:cs="Courier New" w:hint="default"/>
      </w:rPr>
    </w:lvl>
    <w:lvl w:ilvl="8" w:tplc="AA982660" w:tentative="1">
      <w:start w:val="1"/>
      <w:numFmt w:val="bullet"/>
      <w:lvlText w:val=""/>
      <w:lvlJc w:val="left"/>
      <w:pPr>
        <w:ind w:left="6120" w:hanging="360"/>
      </w:pPr>
      <w:rPr>
        <w:rFonts w:ascii="Wingdings" w:hAnsi="Wingdings" w:hint="default"/>
      </w:rPr>
    </w:lvl>
  </w:abstractNum>
  <w:num w:numId="1" w16cid:durableId="537007404">
    <w:abstractNumId w:val="0"/>
  </w:num>
  <w:num w:numId="2" w16cid:durableId="19732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96"/>
    <o:shapelayout v:ext="edit">
      <o:idmap v:ext="edit" data="1,3"/>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03C62"/>
    <w:rsid w:val="000D2E91"/>
    <w:rsid w:val="0010568F"/>
    <w:rsid w:val="001A0F04"/>
    <w:rsid w:val="001C072C"/>
    <w:rsid w:val="001D3E14"/>
    <w:rsid w:val="001D5E9C"/>
    <w:rsid w:val="001E5DC1"/>
    <w:rsid w:val="00270DD4"/>
    <w:rsid w:val="002D7DA9"/>
    <w:rsid w:val="0032310E"/>
    <w:rsid w:val="0034102C"/>
    <w:rsid w:val="00372ED0"/>
    <w:rsid w:val="003A43B6"/>
    <w:rsid w:val="003C6EFA"/>
    <w:rsid w:val="004530ED"/>
    <w:rsid w:val="004845C6"/>
    <w:rsid w:val="004A1DF5"/>
    <w:rsid w:val="004B4B32"/>
    <w:rsid w:val="005862A4"/>
    <w:rsid w:val="005A7D0A"/>
    <w:rsid w:val="00614AF9"/>
    <w:rsid w:val="0062783B"/>
    <w:rsid w:val="006366BF"/>
    <w:rsid w:val="006C0438"/>
    <w:rsid w:val="006C5430"/>
    <w:rsid w:val="006C5922"/>
    <w:rsid w:val="00710B00"/>
    <w:rsid w:val="0073108A"/>
    <w:rsid w:val="007368B8"/>
    <w:rsid w:val="007A50E3"/>
    <w:rsid w:val="007B00FB"/>
    <w:rsid w:val="007B37A7"/>
    <w:rsid w:val="007D630C"/>
    <w:rsid w:val="007E0F7D"/>
    <w:rsid w:val="00800608"/>
    <w:rsid w:val="0081569E"/>
    <w:rsid w:val="008655D2"/>
    <w:rsid w:val="008B2274"/>
    <w:rsid w:val="008B47E6"/>
    <w:rsid w:val="00945EF8"/>
    <w:rsid w:val="00952185"/>
    <w:rsid w:val="0095320B"/>
    <w:rsid w:val="0095498A"/>
    <w:rsid w:val="00995F29"/>
    <w:rsid w:val="009A5169"/>
    <w:rsid w:val="009F06A7"/>
    <w:rsid w:val="00A13E3B"/>
    <w:rsid w:val="00A24A2F"/>
    <w:rsid w:val="00A31E9D"/>
    <w:rsid w:val="00A77B3E"/>
    <w:rsid w:val="00AE1A43"/>
    <w:rsid w:val="00B03C62"/>
    <w:rsid w:val="00B4097D"/>
    <w:rsid w:val="00C137F0"/>
    <w:rsid w:val="00C17F39"/>
    <w:rsid w:val="00C91887"/>
    <w:rsid w:val="00C93782"/>
    <w:rsid w:val="00CE11D6"/>
    <w:rsid w:val="00D02BAD"/>
    <w:rsid w:val="00DA64DD"/>
    <w:rsid w:val="00DD674D"/>
    <w:rsid w:val="00DE62B7"/>
    <w:rsid w:val="00E04AF5"/>
    <w:rsid w:val="00ED5E5D"/>
    <w:rsid w:val="00F71EB1"/>
    <w:rsid w:val="00F87546"/>
    <w:rsid w:val="00F973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6"/>
    <o:shapelayout v:ext="edit">
      <o:idmap v:ext="edit" data="2"/>
    </o:shapelayout>
  </w:shapeDefaults>
  <w:decimalSymbol w:val=","/>
  <w:listSeparator w:val=";"/>
  <w14:docId w14:val="4C1002F4"/>
  <w15:docId w15:val="{2C4E9B89-552A-49AF-868A-47B77A5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10007"/>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link w:val="Normal1Char"/>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Titel1">
    <w:name w:val="Titel1"/>
    <w:basedOn w:val="Standaard"/>
    <w:qFormat/>
    <w:rsid w:val="00CD7C28"/>
    <w:pPr>
      <w:widowControl w:val="0"/>
      <w:autoSpaceDE w:val="0"/>
      <w:autoSpaceDN w:val="0"/>
      <w:adjustRightInd w:val="0"/>
      <w:spacing w:line="288" w:lineRule="auto"/>
      <w:textAlignment w:val="center"/>
    </w:pPr>
    <w:rPr>
      <w:rFonts w:ascii="Calibri-Bold" w:eastAsiaTheme="minorEastAsia" w:hAnsi="Calibri-Bold" w:cs="Calibri-Bold"/>
      <w:b/>
      <w:bCs/>
      <w:color w:val="000000"/>
      <w:lang w:val="en-US" w:eastAsia="en-US"/>
    </w:rPr>
  </w:style>
  <w:style w:type="paragraph" w:customStyle="1" w:styleId="referentie8">
    <w:name w:val="referentie8"/>
    <w:qFormat/>
    <w:rsid w:val="0010568F"/>
    <w:rPr>
      <w:rFonts w:cs="Arial"/>
      <w:sz w:val="18"/>
      <w:szCs w:val="18"/>
    </w:rPr>
  </w:style>
  <w:style w:type="paragraph" w:customStyle="1" w:styleId="referentie9">
    <w:name w:val="referentie9"/>
    <w:qFormat/>
    <w:rsid w:val="0010568F"/>
    <w:rPr>
      <w:sz w:val="18"/>
      <w:szCs w:val="18"/>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 w:type="character" w:customStyle="1" w:styleId="Normal1Char">
    <w:name w:val="Normal_1 Char"/>
    <w:basedOn w:val="Standaardalinea-lettertype"/>
    <w:link w:val="Normal1"/>
    <w:locked/>
    <w:rsid w:val="00F71EB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d.gent/nl/wonen-verbouwen/omgevingsvergunning/omgevingsvergunning-veelgestelde-vragen/voorbeelddossiers-uitvoeren-kleine-werk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uwen@stad.gent" TargetMode="External"/><Relationship Id="rId4" Type="http://schemas.openxmlformats.org/officeDocument/2006/relationships/settings" Target="settings.xml"/><Relationship Id="rId9" Type="http://schemas.openxmlformats.org/officeDocument/2006/relationships/hyperlink" Target="https://stad.gent/nl/openingsuren-adressen/balie-bouwen"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2B71-0E87-4C21-972B-911B1D8A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Pages>
  <Words>733</Words>
  <Characters>4035</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Gussem Eva</cp:lastModifiedBy>
  <cp:revision>204</cp:revision>
  <dcterms:created xsi:type="dcterms:W3CDTF">2017-03-06T13:46:00Z</dcterms:created>
  <dcterms:modified xsi:type="dcterms:W3CDTF">2026-02-23T15:36:00Z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