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8C72C0" w14:paraId="0274FFF1" w14:textId="77777777" w:rsidTr="00DE62B7">
        <w:trPr>
          <w:trHeight w:val="1985"/>
        </w:trPr>
        <w:tc>
          <w:tcPr>
            <w:tcW w:w="2616" w:type="dxa"/>
          </w:tcPr>
          <w:p w14:paraId="1A290AE1" w14:textId="77777777" w:rsidR="00F973DD" w:rsidRPr="00B4097D" w:rsidRDefault="00F973DD" w:rsidP="00A24A2F">
            <w:pPr>
              <w:pStyle w:val="Titel1"/>
            </w:pPr>
          </w:p>
        </w:tc>
        <w:tc>
          <w:tcPr>
            <w:tcW w:w="1603" w:type="dxa"/>
          </w:tcPr>
          <w:p w14:paraId="33931ED3" w14:textId="77777777" w:rsidR="00F973DD" w:rsidRPr="00B4097D" w:rsidRDefault="00F973DD" w:rsidP="00DE62B7"/>
        </w:tc>
        <w:tc>
          <w:tcPr>
            <w:tcW w:w="3157" w:type="dxa"/>
          </w:tcPr>
          <w:p w14:paraId="2E124A43" w14:textId="77777777" w:rsidR="007E0F7D" w:rsidRPr="00270DD4" w:rsidRDefault="00000000">
            <w:r w:rsidRPr="00270DD4">
              <w:t>Qualita</w:t>
            </w:r>
          </w:p>
          <w:p w14:paraId="0EB7BC5E" w14:textId="77777777" w:rsidR="007E0F7D" w:rsidRPr="00270DD4" w:rsidRDefault="00000000">
            <w:r w:rsidRPr="00270DD4">
              <w:t>Schoonakker 41</w:t>
            </w:r>
          </w:p>
          <w:p w14:paraId="39C21553" w14:textId="77777777" w:rsidR="007A50E3" w:rsidRPr="00270DD4" w:rsidRDefault="00000000" w:rsidP="007A50E3">
            <w:r w:rsidRPr="00270DD4">
              <w:t>9041 Gent</w:t>
            </w:r>
          </w:p>
        </w:tc>
        <w:tc>
          <w:tcPr>
            <w:tcW w:w="1985" w:type="dxa"/>
          </w:tcPr>
          <w:p w14:paraId="65B8ED50" w14:textId="77777777" w:rsidR="00F973DD" w:rsidRPr="00B4097D" w:rsidRDefault="00000000" w:rsidP="00DE62B7">
            <w:r w:rsidRPr="00B4097D">
              <w:t>RPSTED</w:t>
            </w:r>
          </w:p>
        </w:tc>
      </w:tr>
    </w:tbl>
    <w:p w14:paraId="5D8B66EA" w14:textId="77777777" w:rsidR="004530ED" w:rsidRDefault="004530ED" w:rsidP="007B00FB"/>
    <w:p w14:paraId="47F7F8D9"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8C72C0" w14:paraId="2E11C696" w14:textId="77777777" w:rsidTr="00DA64DD">
        <w:trPr>
          <w:trHeight w:hRule="exact" w:val="227"/>
        </w:trPr>
        <w:tc>
          <w:tcPr>
            <w:tcW w:w="2616" w:type="dxa"/>
          </w:tcPr>
          <w:p w14:paraId="0F128583" w14:textId="77777777" w:rsidR="00DA64DD" w:rsidRPr="0010568F" w:rsidRDefault="00000000" w:rsidP="0010568F">
            <w:pPr>
              <w:pStyle w:val="referentie9"/>
            </w:pPr>
            <w:r w:rsidRPr="0010568F">
              <w:t>Contact</w:t>
            </w:r>
          </w:p>
          <w:p w14:paraId="54989C8C" w14:textId="77777777" w:rsidR="00DA64DD" w:rsidRPr="0010568F" w:rsidRDefault="00DA64DD" w:rsidP="0010568F">
            <w:pPr>
              <w:pStyle w:val="referentie9"/>
            </w:pPr>
          </w:p>
        </w:tc>
        <w:tc>
          <w:tcPr>
            <w:tcW w:w="1603" w:type="dxa"/>
          </w:tcPr>
          <w:p w14:paraId="7DBA9C45" w14:textId="77777777" w:rsidR="00DA64DD" w:rsidRPr="0010568F" w:rsidRDefault="00DA64DD" w:rsidP="0010568F">
            <w:pPr>
              <w:pStyle w:val="referentie9"/>
            </w:pPr>
          </w:p>
        </w:tc>
        <w:tc>
          <w:tcPr>
            <w:tcW w:w="3157" w:type="dxa"/>
          </w:tcPr>
          <w:p w14:paraId="7B09F51B"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480CF855" w14:textId="77777777" w:rsidR="00DA64DD" w:rsidRPr="0010568F" w:rsidRDefault="00DA64DD" w:rsidP="003A43B6">
            <w:pPr>
              <w:pStyle w:val="Titel1"/>
            </w:pPr>
          </w:p>
        </w:tc>
        <w:tc>
          <w:tcPr>
            <w:tcW w:w="1985" w:type="dxa"/>
          </w:tcPr>
          <w:p w14:paraId="349FA188" w14:textId="77777777" w:rsidR="00DA64DD" w:rsidRPr="0010568F" w:rsidRDefault="00000000" w:rsidP="0010568F">
            <w:pPr>
              <w:pStyle w:val="referentie9"/>
            </w:pPr>
            <w:r w:rsidRPr="0010568F">
              <w:t>Datum</w:t>
            </w:r>
          </w:p>
          <w:p w14:paraId="6B04B146" w14:textId="77777777" w:rsidR="00DA64DD" w:rsidRPr="0010568F" w:rsidRDefault="00DA64DD" w:rsidP="0010568F">
            <w:pPr>
              <w:pStyle w:val="referentie9"/>
            </w:pPr>
          </w:p>
        </w:tc>
      </w:tr>
      <w:tr w:rsidR="008C72C0" w14:paraId="6440E4C8" w14:textId="77777777" w:rsidTr="00DA64DD">
        <w:trPr>
          <w:trHeight w:val="852"/>
        </w:trPr>
        <w:tc>
          <w:tcPr>
            <w:tcW w:w="2616" w:type="dxa"/>
          </w:tcPr>
          <w:p w14:paraId="7AFC4194"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3A6CC9D8"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7A883FB4"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5800CD3B" w14:textId="77777777" w:rsidR="00DA64DD" w:rsidRPr="0010568F" w:rsidRDefault="00DA64DD" w:rsidP="0010568F">
            <w:pPr>
              <w:pStyle w:val="referentie8"/>
              <w:rPr>
                <w:color w:val="000000"/>
                <w:lang w:val="nl-NL"/>
              </w:rPr>
            </w:pPr>
          </w:p>
        </w:tc>
        <w:tc>
          <w:tcPr>
            <w:tcW w:w="3157" w:type="dxa"/>
          </w:tcPr>
          <w:p w14:paraId="31CE3F8E"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OMV_2025127390</w:t>
            </w:r>
          </w:p>
        </w:tc>
        <w:tc>
          <w:tcPr>
            <w:tcW w:w="1985" w:type="dxa"/>
          </w:tcPr>
          <w:p w14:paraId="5068EC5F" w14:textId="4AE0A60B" w:rsidR="008C72C0" w:rsidRDefault="00C04093">
            <w:r>
              <w:t>27/10/2025</w:t>
            </w:r>
          </w:p>
        </w:tc>
      </w:tr>
    </w:tbl>
    <w:p w14:paraId="2895B88E" w14:textId="77777777" w:rsidR="005862A4" w:rsidRPr="00945EF8" w:rsidRDefault="005862A4" w:rsidP="005862A4">
      <w:pPr>
        <w:rPr>
          <w:rFonts w:asciiTheme="minorHAnsi" w:hAnsiTheme="minorHAnsi"/>
        </w:rPr>
      </w:pPr>
    </w:p>
    <w:p w14:paraId="12D5E8A5"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334AB93D" w14:textId="77777777" w:rsidR="005862A4" w:rsidRPr="00945EF8" w:rsidRDefault="005862A4" w:rsidP="005862A4">
      <w:pPr>
        <w:rPr>
          <w:rFonts w:asciiTheme="minorHAnsi" w:hAnsiTheme="minorHAnsi"/>
        </w:rPr>
      </w:pPr>
    </w:p>
    <w:p w14:paraId="54B134F2" w14:textId="77777777" w:rsidR="005862A4" w:rsidRPr="00945EF8" w:rsidRDefault="00000000" w:rsidP="005862A4">
      <w:pPr>
        <w:rPr>
          <w:rFonts w:asciiTheme="minorHAnsi" w:hAnsiTheme="minorHAnsi"/>
        </w:rPr>
      </w:pPr>
      <w:r>
        <w:rPr>
          <w:rFonts w:asciiTheme="minorHAnsi" w:hAnsiTheme="minorHAnsi"/>
        </w:rPr>
        <w:t>Geachte</w:t>
      </w:r>
    </w:p>
    <w:p w14:paraId="2D491550" w14:textId="77777777" w:rsidR="005862A4" w:rsidRPr="00945EF8" w:rsidRDefault="005862A4" w:rsidP="005862A4">
      <w:pPr>
        <w:rPr>
          <w:rFonts w:asciiTheme="minorHAnsi" w:hAnsiTheme="minorHAnsi"/>
        </w:rPr>
      </w:pPr>
    </w:p>
    <w:p w14:paraId="67C35907"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21 oktober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Wellingstraat 60</w:t>
      </w:r>
      <w:r>
        <w:t>,</w:t>
      </w:r>
      <w:r w:rsidRPr="00ED5E5D">
        <w:t xml:space="preserve"> </w:t>
      </w:r>
      <w:r>
        <w:t xml:space="preserve">9000 Gent, kadastraal bekend: </w:t>
      </w:r>
      <w:r w:rsidRPr="001D3E14">
        <w:rPr>
          <w:rFonts w:cs="Arial"/>
        </w:rPr>
        <w:t>afdeling 15 sectie F</w:t>
      </w:r>
      <w:r w:rsidRPr="001D3E14">
        <w:rPr>
          <w:rFonts w:cs="Arial"/>
          <w:noProof/>
        </w:rPr>
        <w:t xml:space="preserve"> nr. </w:t>
      </w:r>
      <w:r w:rsidRPr="001D3E14">
        <w:rPr>
          <w:rFonts w:cs="Arial"/>
        </w:rPr>
        <w:t>1674</w:t>
      </w:r>
      <w:r w:rsidRPr="001D3E14">
        <w:rPr>
          <w:rFonts w:cs="Arial"/>
          <w:noProof/>
        </w:rPr>
        <w:t>_</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de regularisatie van verbouwingswerken.</w:t>
      </w:r>
    </w:p>
    <w:p w14:paraId="4C3B5FDF" w14:textId="77777777" w:rsidR="009F06A7" w:rsidRPr="00945EF8" w:rsidRDefault="009F06A7" w:rsidP="009F06A7">
      <w:pPr>
        <w:rPr>
          <w:rFonts w:asciiTheme="minorHAnsi" w:hAnsiTheme="minorHAnsi"/>
        </w:rPr>
      </w:pPr>
    </w:p>
    <w:p w14:paraId="1CD9D14B"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6B3EF792" w14:textId="77777777" w:rsidR="006C5430" w:rsidRDefault="006C5430" w:rsidP="005862A4">
      <w:pPr>
        <w:rPr>
          <w:rFonts w:asciiTheme="minorHAnsi" w:hAnsiTheme="minorHAnsi"/>
        </w:rPr>
      </w:pPr>
    </w:p>
    <w:p w14:paraId="69AC8742" w14:textId="24E35B14" w:rsidR="00A31E9D" w:rsidRPr="000D2E91" w:rsidRDefault="00000000" w:rsidP="00A31E9D">
      <w:pPr>
        <w:rPr>
          <w:rFonts w:asciiTheme="minorHAnsi" w:hAnsiTheme="minorHAnsi"/>
          <w:noProof/>
        </w:rPr>
      </w:pPr>
      <w:r w:rsidRPr="000D2E91">
        <w:rPr>
          <w:rFonts w:asciiTheme="minorHAnsi" w:hAnsiTheme="minorHAnsi"/>
        </w:rPr>
        <w:t xml:space="preserve">De </w:t>
      </w:r>
      <w:r>
        <w:rPr>
          <w:rFonts w:asciiTheme="minorHAnsi" w:hAnsiTheme="minorHAnsi"/>
        </w:rPr>
        <w:t>melding</w:t>
      </w:r>
      <w:r w:rsidRPr="000D2E91">
        <w:rPr>
          <w:rFonts w:asciiTheme="minorHAnsi" w:hAnsiTheme="minorHAnsi"/>
        </w:rPr>
        <w:t xml:space="preserve"> is </w:t>
      </w:r>
      <w:r w:rsidR="00C04093">
        <w:rPr>
          <w:rFonts w:asciiTheme="minorHAnsi" w:hAnsiTheme="minorHAnsi"/>
          <w:b/>
        </w:rPr>
        <w:t>niet rechtsgeldig.</w:t>
      </w:r>
      <w:r w:rsidRPr="000D2E91">
        <w:rPr>
          <w:rFonts w:asciiTheme="minorHAnsi" w:hAnsiTheme="minorHAnsi"/>
        </w:rPr>
        <w:t xml:space="preserve"> </w:t>
      </w:r>
      <w:r w:rsidRPr="006C5922">
        <w:rPr>
          <w:rFonts w:asciiTheme="minorHAnsi" w:hAnsiTheme="minorHAnsi"/>
        </w:rPr>
        <w:t xml:space="preserve"> </w:t>
      </w:r>
    </w:p>
    <w:p w14:paraId="4D37821D" w14:textId="41E0A6F7" w:rsidR="00305E61" w:rsidRPr="00305E61" w:rsidRDefault="00C04093" w:rsidP="00305E61">
      <w:pPr>
        <w:rPr>
          <w:rFonts w:asciiTheme="minorHAnsi" w:hAnsiTheme="minorHAnsi"/>
          <w:b/>
          <w:bCs/>
          <w:i/>
          <w:iCs/>
          <w:sz w:val="20"/>
          <w:szCs w:val="20"/>
          <w:u w:val="single"/>
        </w:rPr>
      </w:pPr>
      <w:r>
        <w:rPr>
          <w:rFonts w:asciiTheme="minorHAnsi" w:hAnsiTheme="minorHAnsi"/>
        </w:rPr>
        <w:br/>
      </w:r>
      <w:r w:rsidR="00B3447E" w:rsidRPr="00305E61">
        <w:rPr>
          <w:rFonts w:asciiTheme="minorHAnsi" w:hAnsiTheme="minorHAnsi"/>
          <w:b/>
          <w:bCs/>
        </w:rPr>
        <w:t xml:space="preserve">De aanvraag voldoet niet aan de bepalingen van het Besluit van de Vlaamse Regering betreffende de </w:t>
      </w:r>
      <w:proofErr w:type="spellStart"/>
      <w:r w:rsidR="00B3447E" w:rsidRPr="00305E61">
        <w:rPr>
          <w:rFonts w:asciiTheme="minorHAnsi" w:hAnsiTheme="minorHAnsi"/>
          <w:b/>
          <w:bCs/>
        </w:rPr>
        <w:t>meldingsplichtige</w:t>
      </w:r>
      <w:proofErr w:type="spellEnd"/>
      <w:r w:rsidR="00B3447E" w:rsidRPr="00305E61">
        <w:rPr>
          <w:rFonts w:asciiTheme="minorHAnsi" w:hAnsiTheme="minorHAnsi"/>
          <w:b/>
          <w:bCs/>
        </w:rPr>
        <w:t xml:space="preserve"> handelingen ter uitvoering van de Vlaamse Codex Ruimtelijke Ordening.</w:t>
      </w:r>
      <w:r w:rsidR="00B3447E" w:rsidRPr="00305E61">
        <w:rPr>
          <w:rFonts w:asciiTheme="minorHAnsi" w:hAnsiTheme="minorHAnsi"/>
        </w:rPr>
        <w:t xml:space="preserve"> </w:t>
      </w:r>
      <w:r w:rsidR="00305E61" w:rsidRPr="00305E61">
        <w:rPr>
          <w:rFonts w:asciiTheme="minorHAnsi" w:hAnsiTheme="minorHAnsi"/>
        </w:rPr>
        <w:t xml:space="preserve">Hoofdstuk 2, </w:t>
      </w:r>
      <w:r w:rsidR="00B3447E" w:rsidRPr="00305E61">
        <w:rPr>
          <w:rFonts w:asciiTheme="minorHAnsi" w:hAnsiTheme="minorHAnsi"/>
        </w:rPr>
        <w:t xml:space="preserve">Artikel </w:t>
      </w:r>
      <w:r w:rsidR="00305E61" w:rsidRPr="00305E61">
        <w:rPr>
          <w:rFonts w:asciiTheme="minorHAnsi" w:hAnsiTheme="minorHAnsi"/>
        </w:rPr>
        <w:t>4</w:t>
      </w:r>
      <w:r w:rsidR="00B3447E" w:rsidRPr="00305E61">
        <w:rPr>
          <w:rFonts w:asciiTheme="minorHAnsi" w:hAnsiTheme="minorHAnsi"/>
        </w:rPr>
        <w:t xml:space="preserve"> van dit besluit stelt het volgende: </w:t>
      </w:r>
      <w:r w:rsidR="00DB3AF2" w:rsidRPr="00305E61">
        <w:rPr>
          <w:rFonts w:asciiTheme="minorHAnsi" w:hAnsiTheme="minorHAnsi"/>
        </w:rPr>
        <w:br/>
      </w:r>
      <w:r w:rsidR="00DB3AF2" w:rsidRPr="00305E61">
        <w:rPr>
          <w:rFonts w:asciiTheme="minorHAnsi" w:hAnsiTheme="minorHAnsi"/>
        </w:rPr>
        <w:br/>
      </w:r>
      <w:r w:rsidR="00305E61" w:rsidRPr="00305E61">
        <w:rPr>
          <w:rFonts w:asciiTheme="minorHAnsi" w:hAnsiTheme="minorHAnsi"/>
          <w:b/>
          <w:bCs/>
          <w:i/>
          <w:iCs/>
          <w:sz w:val="20"/>
          <w:szCs w:val="20"/>
          <w:u w:val="single"/>
        </w:rPr>
        <w:t>Artikel 4.</w:t>
      </w:r>
    </w:p>
    <w:p w14:paraId="65877357"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Voor de oprichting van bijgebouwen die aangebouwd zijn aan de hoofdzakelijk vergunde of vergund geachte woning, wordt de vergunningsplicht vervangen door een verplichte melding als aan de volgende voorwaarden voldaan is.</w:t>
      </w:r>
    </w:p>
    <w:p w14:paraId="1860C486"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 xml:space="preserve">1° er wordt geen </w:t>
      </w:r>
      <w:proofErr w:type="spellStart"/>
      <w:r w:rsidRPr="00305E61">
        <w:rPr>
          <w:rFonts w:asciiTheme="minorHAnsi" w:hAnsiTheme="minorHAnsi"/>
          <w:i/>
          <w:iCs/>
          <w:sz w:val="20"/>
          <w:szCs w:val="20"/>
        </w:rPr>
        <w:t>vergunningsplichtige</w:t>
      </w:r>
      <w:proofErr w:type="spellEnd"/>
      <w:r w:rsidRPr="00305E61">
        <w:rPr>
          <w:rFonts w:asciiTheme="minorHAnsi" w:hAnsiTheme="minorHAnsi"/>
          <w:i/>
          <w:iCs/>
          <w:sz w:val="20"/>
          <w:szCs w:val="20"/>
        </w:rPr>
        <w:t xml:space="preserve"> functiewijziging doorgevoerd;</w:t>
      </w:r>
    </w:p>
    <w:p w14:paraId="535FFC14"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2° het aantal woongelegenheden blijft ongewijzigd;</w:t>
      </w:r>
    </w:p>
    <w:p w14:paraId="24567C56"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3° de totale oppervlakte van de bestaande en de op te richten aangebouwde bijgebouwen bedraagt maximaal 40 vierkante meter;</w:t>
      </w:r>
    </w:p>
    <w:p w14:paraId="24ECA664"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 xml:space="preserve">4° de gebouwen worden geplaatst in de </w:t>
      </w:r>
      <w:proofErr w:type="spellStart"/>
      <w:r w:rsidRPr="00305E61">
        <w:rPr>
          <w:rFonts w:asciiTheme="minorHAnsi" w:hAnsiTheme="minorHAnsi"/>
          <w:i/>
          <w:iCs/>
          <w:sz w:val="20"/>
          <w:szCs w:val="20"/>
        </w:rPr>
        <w:t>zijtuin</w:t>
      </w:r>
      <w:proofErr w:type="spellEnd"/>
      <w:r w:rsidRPr="00305E61">
        <w:rPr>
          <w:rFonts w:asciiTheme="minorHAnsi" w:hAnsiTheme="minorHAnsi"/>
          <w:i/>
          <w:iCs/>
          <w:sz w:val="20"/>
          <w:szCs w:val="20"/>
        </w:rPr>
        <w:t xml:space="preserve"> tot op 3 meter van de perceelsgrenzen of in de achtertuin tot op 2 meter van de perceelsgrenzen;</w:t>
      </w:r>
    </w:p>
    <w:p w14:paraId="25B8182E"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lastRenderedPageBreak/>
        <w:t>5° de hoogte is beperkt tot 4 meter.</w:t>
      </w:r>
    </w:p>
    <w:p w14:paraId="22846BFD"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 </w:t>
      </w:r>
    </w:p>
    <w:p w14:paraId="4D2F8321" w14:textId="77777777" w:rsidR="00305E61" w:rsidRPr="00305E61" w:rsidRDefault="00305E61" w:rsidP="00305E61">
      <w:pPr>
        <w:rPr>
          <w:rFonts w:asciiTheme="minorHAnsi" w:hAnsiTheme="minorHAnsi"/>
          <w:i/>
          <w:iCs/>
          <w:sz w:val="20"/>
          <w:szCs w:val="20"/>
        </w:rPr>
      </w:pPr>
      <w:r w:rsidRPr="00305E61">
        <w:rPr>
          <w:rFonts w:asciiTheme="minorHAnsi" w:hAnsiTheme="minorHAnsi"/>
          <w:i/>
          <w:iCs/>
          <w:sz w:val="20"/>
          <w:szCs w:val="20"/>
        </w:rPr>
        <w:t xml:space="preserve">In afwijking van het eerste lid, 4°, mag, als het hoofdgebouw is opgetrokken op of tegen de perceelsgrens, het aangebouwde bijgebouw ook opgetrokken worden op of tegen de perceelsgrens, tegen een bestaand aanpalend gebouw, als de bestaande scheidingsmuur niet gewijzigd wordt. </w:t>
      </w:r>
      <w:r w:rsidRPr="00305E61">
        <w:rPr>
          <w:rFonts w:asciiTheme="minorHAnsi" w:hAnsiTheme="minorHAnsi"/>
          <w:i/>
          <w:iCs/>
          <w:sz w:val="20"/>
          <w:szCs w:val="20"/>
          <w:u w:val="single"/>
        </w:rPr>
        <w:t>De bouwdiepte van het nieuw op te richten aangebouwde bijgebouw overschrijdt de bouwdiepte van het aanpalende gebouw niet</w:t>
      </w:r>
      <w:r w:rsidRPr="00305E61">
        <w:rPr>
          <w:rFonts w:asciiTheme="minorHAnsi" w:hAnsiTheme="minorHAnsi"/>
          <w:i/>
          <w:iCs/>
          <w:sz w:val="20"/>
          <w:szCs w:val="20"/>
        </w:rPr>
        <w:t>.; Voor de toepassing van dit artikel worden als bijgebouwen beschouwd : de fysiek aansluitende aanhorigheden die in bouwtechnisch opzicht een rechtstreekse aansluiting of steun vinden bij het hoofdgebouw.</w:t>
      </w:r>
    </w:p>
    <w:p w14:paraId="1ACDEC7C" w14:textId="58C0E2C7" w:rsidR="005862A4" w:rsidRPr="00945EF8" w:rsidRDefault="00DB3AF2" w:rsidP="005862A4">
      <w:pPr>
        <w:rPr>
          <w:rFonts w:asciiTheme="minorHAnsi" w:hAnsiTheme="minorHAnsi"/>
        </w:rPr>
      </w:pPr>
      <w:r w:rsidRPr="00305E61">
        <w:rPr>
          <w:rFonts w:asciiTheme="minorHAnsi" w:hAnsiTheme="minorHAnsi"/>
        </w:rPr>
        <w:br/>
      </w:r>
      <w:r w:rsidRPr="00305E61">
        <w:rPr>
          <w:rFonts w:asciiTheme="minorHAnsi" w:hAnsiTheme="minorHAnsi"/>
        </w:rPr>
        <w:br/>
      </w:r>
      <w:r w:rsidR="00B3447E" w:rsidRPr="00305E61">
        <w:rPr>
          <w:rFonts w:asciiTheme="minorHAnsi" w:hAnsiTheme="minorHAnsi"/>
        </w:rPr>
        <w:t xml:space="preserve">Binnen voorliggende aanvraag wordt </w:t>
      </w:r>
      <w:r w:rsidR="00305E61" w:rsidRPr="00305E61">
        <w:rPr>
          <w:rFonts w:asciiTheme="minorHAnsi" w:hAnsiTheme="minorHAnsi"/>
        </w:rPr>
        <w:t>de gelijkvloerse aanbouw gesloopt en vervangen door een nieuwe</w:t>
      </w:r>
      <w:r w:rsidR="00A16A06" w:rsidRPr="00305E61">
        <w:rPr>
          <w:rFonts w:asciiTheme="minorHAnsi" w:hAnsiTheme="minorHAnsi"/>
        </w:rPr>
        <w:t>.</w:t>
      </w:r>
      <w:r w:rsidR="00305E61" w:rsidRPr="00305E61">
        <w:rPr>
          <w:rFonts w:asciiTheme="minorHAnsi" w:hAnsiTheme="minorHAnsi"/>
        </w:rPr>
        <w:t xml:space="preserve"> Slopen van aangebouwde gebouwdelen is altijd </w:t>
      </w:r>
      <w:proofErr w:type="spellStart"/>
      <w:r w:rsidR="00305E61" w:rsidRPr="00305E61">
        <w:rPr>
          <w:rFonts w:asciiTheme="minorHAnsi" w:hAnsiTheme="minorHAnsi"/>
        </w:rPr>
        <w:t>vergunningsplichtig</w:t>
      </w:r>
      <w:proofErr w:type="spellEnd"/>
      <w:r w:rsidR="00305E61" w:rsidRPr="00305E61">
        <w:rPr>
          <w:rFonts w:asciiTheme="minorHAnsi" w:hAnsiTheme="minorHAnsi"/>
        </w:rPr>
        <w:t>. Bovendien voldoet de nieuwe aanbouw niet aan bovenvermeld artikel. Ook de scheidingsmuren worden gewijzigd.</w:t>
      </w:r>
      <w:r w:rsidR="00B3447E" w:rsidRPr="00305E61">
        <w:rPr>
          <w:rFonts w:asciiTheme="minorHAnsi" w:hAnsiTheme="minorHAnsi"/>
        </w:rPr>
        <w:t xml:space="preserve"> </w:t>
      </w:r>
      <w:r w:rsidR="00B3447E" w:rsidRPr="00305E61">
        <w:rPr>
          <w:rFonts w:asciiTheme="minorHAnsi" w:hAnsiTheme="minorHAnsi"/>
          <w:b/>
          <w:bCs/>
        </w:rPr>
        <w:t>Dergelijke aanvraag valt bijgevolg onder de vergunningsplicht. Er moet hiervoor dan ook een aanvraag tot omgevingsvergunning</w:t>
      </w:r>
      <w:r w:rsidR="00B3447E" w:rsidRPr="00305E61">
        <w:rPr>
          <w:rFonts w:asciiTheme="minorHAnsi" w:hAnsiTheme="minorHAnsi"/>
          <w:b/>
          <w:bCs/>
        </w:rPr>
        <w:t xml:space="preserve"> </w:t>
      </w:r>
      <w:r w:rsidR="00B3447E" w:rsidRPr="00305E61">
        <w:rPr>
          <w:rFonts w:asciiTheme="minorHAnsi" w:hAnsiTheme="minorHAnsi"/>
          <w:b/>
          <w:bCs/>
        </w:rPr>
        <w:t>worden ingediend. De voorwaarden waaraan de plannen moeten voldoen staan in de Normenboeken.</w:t>
      </w:r>
      <w:r w:rsidR="00B3447E" w:rsidRPr="00305E61">
        <w:rPr>
          <w:rFonts w:asciiTheme="minorHAnsi" w:hAnsiTheme="minorHAnsi"/>
        </w:rPr>
        <w:t xml:space="preserve"> </w:t>
      </w:r>
      <w:r w:rsidRPr="00305E61">
        <w:rPr>
          <w:rFonts w:asciiTheme="minorHAnsi" w:hAnsiTheme="minorHAnsi"/>
        </w:rPr>
        <w:br/>
      </w:r>
      <w:r w:rsidRPr="00305E61">
        <w:rPr>
          <w:rFonts w:asciiTheme="minorHAnsi" w:hAnsiTheme="minorHAnsi"/>
        </w:rPr>
        <w:br/>
      </w:r>
      <w:r w:rsidR="00B3447E" w:rsidRPr="00305E61">
        <w:rPr>
          <w:rFonts w:asciiTheme="minorHAnsi" w:hAnsiTheme="minorHAnsi"/>
          <w:b/>
          <w:bCs/>
        </w:rPr>
        <w:t>Bijgevolg wordt er geen akte genomen van de gemelde handelingen</w:t>
      </w:r>
      <w:r w:rsidR="00B3447E" w:rsidRPr="00305E61">
        <w:rPr>
          <w:rFonts w:asciiTheme="minorHAnsi" w:hAnsiTheme="minorHAnsi"/>
        </w:rPr>
        <w:t xml:space="preserve"> en wordt er aan de melding geen verder gevolg gegeven (art. 111 van het besluit van de Vlaamse Regering van 27 november tot uitvoering van het decreet van 25 april 2014 betreffende de omgevingsvergunning). </w:t>
      </w:r>
      <w:r w:rsidRPr="00305E61">
        <w:rPr>
          <w:rFonts w:asciiTheme="minorHAnsi" w:hAnsiTheme="minorHAnsi"/>
        </w:rPr>
        <w:br/>
      </w:r>
      <w:r w:rsidRPr="00305E61">
        <w:rPr>
          <w:rFonts w:asciiTheme="minorHAnsi" w:hAnsiTheme="minorHAnsi"/>
          <w:b/>
          <w:bCs/>
        </w:rPr>
        <w:br/>
      </w:r>
      <w:r w:rsidR="00B3447E" w:rsidRPr="00305E61">
        <w:rPr>
          <w:rFonts w:asciiTheme="minorHAnsi" w:hAnsiTheme="minorHAnsi"/>
          <w:b/>
          <w:bCs/>
        </w:rPr>
        <w:t xml:space="preserve">Indien u de voorgenomen handelingen uitvoert zonder dat u een voorafgaande omgevingsvergunning bezit, begaat u een bouwmisdrijf of </w:t>
      </w:r>
      <w:proofErr w:type="spellStart"/>
      <w:r w:rsidR="00B3447E" w:rsidRPr="00305E61">
        <w:rPr>
          <w:rFonts w:asciiTheme="minorHAnsi" w:hAnsiTheme="minorHAnsi"/>
          <w:b/>
          <w:bCs/>
        </w:rPr>
        <w:t>milieu-overtreding</w:t>
      </w:r>
      <w:proofErr w:type="spellEnd"/>
      <w:r w:rsidRPr="00305E61">
        <w:rPr>
          <w:rFonts w:asciiTheme="minorHAnsi" w:hAnsiTheme="minorHAnsi"/>
          <w:b/>
          <w:bCs/>
        </w:rPr>
        <w:t>.</w:t>
      </w:r>
    </w:p>
    <w:p w14:paraId="68F60E09" w14:textId="77777777" w:rsidR="005862A4" w:rsidRPr="00945EF8" w:rsidRDefault="005862A4" w:rsidP="005862A4">
      <w:pPr>
        <w:rPr>
          <w:rFonts w:asciiTheme="minorHAnsi" w:hAnsiTheme="minorHAnsi"/>
        </w:rPr>
      </w:pPr>
    </w:p>
    <w:p w14:paraId="41E32E7F" w14:textId="77777777" w:rsidR="00DB3AF2" w:rsidRDefault="00DB3AF2" w:rsidP="005862A4">
      <w:pPr>
        <w:rPr>
          <w:rFonts w:asciiTheme="minorHAnsi" w:hAnsiTheme="minorHAnsi"/>
        </w:rPr>
      </w:pPr>
    </w:p>
    <w:p w14:paraId="79177141" w14:textId="77777777" w:rsidR="00DB3AF2" w:rsidRDefault="00DB3AF2" w:rsidP="005862A4">
      <w:pPr>
        <w:rPr>
          <w:rFonts w:asciiTheme="minorHAnsi" w:hAnsiTheme="minorHAnsi"/>
        </w:rPr>
      </w:pPr>
    </w:p>
    <w:p w14:paraId="133D9034" w14:textId="437BA28A" w:rsidR="005862A4" w:rsidRDefault="00000000" w:rsidP="005862A4">
      <w:pPr>
        <w:rPr>
          <w:rFonts w:asciiTheme="minorHAnsi" w:hAnsiTheme="minorHAnsi"/>
        </w:rPr>
      </w:pPr>
      <w:r w:rsidRPr="00945EF8">
        <w:rPr>
          <w:rFonts w:asciiTheme="minorHAnsi" w:hAnsiTheme="minorHAnsi"/>
        </w:rPr>
        <w:t>Met vriendelijke groeten</w:t>
      </w:r>
    </w:p>
    <w:p w14:paraId="3BD1CBF8" w14:textId="77777777" w:rsidR="00710B00" w:rsidRDefault="00710B00" w:rsidP="005862A4">
      <w:pPr>
        <w:rPr>
          <w:rFonts w:asciiTheme="minorHAnsi" w:hAnsiTheme="minorHAnsi"/>
        </w:rPr>
      </w:pPr>
    </w:p>
    <w:p w14:paraId="7A8AC1F5" w14:textId="77777777" w:rsidR="00A77B3E" w:rsidRDefault="00000000">
      <w:r>
        <w:rPr>
          <w:rFonts w:asciiTheme="minorHAnsi" w:hAnsiTheme="minorHAnsi"/>
        </w:rPr>
        <w:t>De Omgevingsambtenaar</w:t>
      </w:r>
    </w:p>
    <w:sectPr w:rsidR="00A77B3E" w:rsidSect="0081569E">
      <w:headerReference w:type="even" r:id="rId8"/>
      <w:headerReference w:type="default" r:id="rId9"/>
      <w:footerReference w:type="even" r:id="rId10"/>
      <w:headerReference w:type="first" r:id="rId11"/>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F07D" w14:textId="77777777" w:rsidR="00EC4569" w:rsidRDefault="00EC4569">
      <w:r>
        <w:separator/>
      </w:r>
    </w:p>
  </w:endnote>
  <w:endnote w:type="continuationSeparator" w:id="0">
    <w:p w14:paraId="0B7F1E31" w14:textId="77777777" w:rsidR="00EC4569" w:rsidRDefault="00EC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DFDB" w14:textId="47A35E4D" w:rsidR="008C72C0" w:rsidRPr="005A7D0A" w:rsidRDefault="00C04093" w:rsidP="00372ED0">
    <w:r>
      <w:rPr>
        <w:noProof/>
      </w:rPr>
      <w:pict w14:anchorId="7A71854E">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55C4742" w14:textId="77777777" w:rsidR="008C72C0"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7026B086" w14:textId="77777777" w:rsidR="008C72C0" w:rsidRPr="00C17F39" w:rsidRDefault="008C72C0"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D15FF8" w14:textId="77777777" w:rsidR="008C72C0"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606B3FC" w14:textId="77777777" w:rsidR="008C72C0"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7A33C68D" w14:textId="77777777" w:rsidR="008C72C0" w:rsidRPr="008B2274" w:rsidRDefault="008C72C0"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B0A33B1" w14:textId="6FD82591" w:rsidR="008C72C0" w:rsidRDefault="00000000" w:rsidP="00AE1A43">
                  <w:pPr>
                    <w:pStyle w:val="Footertekst"/>
                  </w:pPr>
                  <w:r w:rsidRPr="004B4B32">
                    <w:t>bouwen@stad.gent</w:t>
                  </w:r>
                  <w:r>
                    <w:t xml:space="preserve"> | </w:t>
                  </w:r>
                  <w:r w:rsidRPr="007B37A7">
                    <w:t>http://stad.gent</w:t>
                  </w:r>
                  <w:r>
                    <w:t xml:space="preserve"> | </w:t>
                  </w:r>
                  <w:r w:rsidR="00C04093">
                    <w:rPr>
                      <w:noProof/>
                    </w:rPr>
                    <w:drawing>
                      <wp:inline distT="0" distB="0" distL="0" distR="0" wp14:anchorId="3816F190" wp14:editId="313C42B7">
                        <wp:extent cx="127000" cy="127000"/>
                        <wp:effectExtent l="0" t="0" r="0" b="0"/>
                        <wp:docPr id="418443013"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C04093">
                    <w:rPr>
                      <w:noProof/>
                    </w:rPr>
                    <w:drawing>
                      <wp:inline distT="0" distB="0" distL="0" distR="0" wp14:anchorId="633DFCA6" wp14:editId="51AAA384">
                        <wp:extent cx="152400" cy="146050"/>
                        <wp:effectExtent l="0" t="0" r="0" b="0"/>
                        <wp:docPr id="163310968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C04093">
                    <w:rPr>
                      <w:noProof/>
                    </w:rPr>
                    <w:drawing>
                      <wp:inline distT="0" distB="0" distL="0" distR="0" wp14:anchorId="5C125640" wp14:editId="2AA55933">
                        <wp:extent cx="127000" cy="127000"/>
                        <wp:effectExtent l="0" t="0" r="0" b="0"/>
                        <wp:docPr id="494115356"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016DEFC3" w14:textId="77777777" w:rsidR="008C72C0" w:rsidRDefault="008C72C0" w:rsidP="00AE1A43"/>
                <w:p w14:paraId="7193B306" w14:textId="77777777" w:rsidR="008C72C0" w:rsidRDefault="008C72C0" w:rsidP="00AE1A43"/>
              </w:txbxContent>
            </v:textbox>
          </v:shape>
          <w10:wrap type="through" anchorx="page" anchory="page"/>
        </v:group>
      </w:pict>
    </w:r>
  </w:p>
  <w:p w14:paraId="1639BB70"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DDC5" w14:textId="77777777" w:rsidR="00EC4569" w:rsidRDefault="00EC4569">
      <w:r>
        <w:separator/>
      </w:r>
    </w:p>
  </w:footnote>
  <w:footnote w:type="continuationSeparator" w:id="0">
    <w:p w14:paraId="18373B8E" w14:textId="77777777" w:rsidR="00EC4569" w:rsidRDefault="00EC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7945" w14:textId="77777777" w:rsidR="00995F29" w:rsidRDefault="00000000">
    <w:r w:rsidRPr="009A09AD">
      <w:rPr>
        <w:noProof/>
      </w:rPr>
      <w:drawing>
        <wp:anchor distT="0" distB="0" distL="114300" distR="114300" simplePos="0" relativeHeight="251655680" behindDoc="1" locked="0" layoutInCell="1" allowOverlap="1" wp14:anchorId="71B08AE5" wp14:editId="1CCD5EDE">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16021B62"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EA53" w14:textId="77777777" w:rsidR="00995F29" w:rsidRDefault="00000000">
    <w:r w:rsidRPr="009A09AD">
      <w:rPr>
        <w:noProof/>
      </w:rPr>
      <w:drawing>
        <wp:anchor distT="0" distB="0" distL="114300" distR="114300" simplePos="0" relativeHeight="251657728" behindDoc="1" locked="0" layoutInCell="1" allowOverlap="1" wp14:anchorId="0DBD1EE0" wp14:editId="2B56420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37CE6997"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C1EF"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05213084" wp14:editId="654EF5B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21347AEB">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4467C5F1"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7206F18A">
      <w:start w:val="1"/>
      <w:numFmt w:val="bullet"/>
      <w:lvlText w:val=""/>
      <w:lvlJc w:val="left"/>
      <w:pPr>
        <w:ind w:left="360" w:hanging="360"/>
      </w:pPr>
      <w:rPr>
        <w:rFonts w:ascii="Symbol" w:hAnsi="Symbol" w:hint="default"/>
      </w:rPr>
    </w:lvl>
    <w:lvl w:ilvl="1" w:tplc="DD64C762" w:tentative="1">
      <w:start w:val="1"/>
      <w:numFmt w:val="bullet"/>
      <w:lvlText w:val="o"/>
      <w:lvlJc w:val="left"/>
      <w:pPr>
        <w:ind w:left="1080" w:hanging="360"/>
      </w:pPr>
      <w:rPr>
        <w:rFonts w:ascii="Courier New" w:hAnsi="Courier New" w:cs="Courier New" w:hint="default"/>
      </w:rPr>
    </w:lvl>
    <w:lvl w:ilvl="2" w:tplc="71F64842" w:tentative="1">
      <w:start w:val="1"/>
      <w:numFmt w:val="bullet"/>
      <w:lvlText w:val=""/>
      <w:lvlJc w:val="left"/>
      <w:pPr>
        <w:ind w:left="1800" w:hanging="360"/>
      </w:pPr>
      <w:rPr>
        <w:rFonts w:ascii="Wingdings" w:hAnsi="Wingdings" w:hint="default"/>
      </w:rPr>
    </w:lvl>
    <w:lvl w:ilvl="3" w:tplc="66D0B608" w:tentative="1">
      <w:start w:val="1"/>
      <w:numFmt w:val="bullet"/>
      <w:lvlText w:val=""/>
      <w:lvlJc w:val="left"/>
      <w:pPr>
        <w:ind w:left="2520" w:hanging="360"/>
      </w:pPr>
      <w:rPr>
        <w:rFonts w:ascii="Symbol" w:hAnsi="Symbol" w:hint="default"/>
      </w:rPr>
    </w:lvl>
    <w:lvl w:ilvl="4" w:tplc="DF38E75E" w:tentative="1">
      <w:start w:val="1"/>
      <w:numFmt w:val="bullet"/>
      <w:lvlText w:val="o"/>
      <w:lvlJc w:val="left"/>
      <w:pPr>
        <w:ind w:left="3240" w:hanging="360"/>
      </w:pPr>
      <w:rPr>
        <w:rFonts w:ascii="Courier New" w:hAnsi="Courier New" w:cs="Courier New" w:hint="default"/>
      </w:rPr>
    </w:lvl>
    <w:lvl w:ilvl="5" w:tplc="9620DE94" w:tentative="1">
      <w:start w:val="1"/>
      <w:numFmt w:val="bullet"/>
      <w:lvlText w:val=""/>
      <w:lvlJc w:val="left"/>
      <w:pPr>
        <w:ind w:left="3960" w:hanging="360"/>
      </w:pPr>
      <w:rPr>
        <w:rFonts w:ascii="Wingdings" w:hAnsi="Wingdings" w:hint="default"/>
      </w:rPr>
    </w:lvl>
    <w:lvl w:ilvl="6" w:tplc="55FC2E60" w:tentative="1">
      <w:start w:val="1"/>
      <w:numFmt w:val="bullet"/>
      <w:lvlText w:val=""/>
      <w:lvlJc w:val="left"/>
      <w:pPr>
        <w:ind w:left="4680" w:hanging="360"/>
      </w:pPr>
      <w:rPr>
        <w:rFonts w:ascii="Symbol" w:hAnsi="Symbol" w:hint="default"/>
      </w:rPr>
    </w:lvl>
    <w:lvl w:ilvl="7" w:tplc="73FE7034" w:tentative="1">
      <w:start w:val="1"/>
      <w:numFmt w:val="bullet"/>
      <w:lvlText w:val="o"/>
      <w:lvlJc w:val="left"/>
      <w:pPr>
        <w:ind w:left="5400" w:hanging="360"/>
      </w:pPr>
      <w:rPr>
        <w:rFonts w:ascii="Courier New" w:hAnsi="Courier New" w:cs="Courier New" w:hint="default"/>
      </w:rPr>
    </w:lvl>
    <w:lvl w:ilvl="8" w:tplc="10CCB45A" w:tentative="1">
      <w:start w:val="1"/>
      <w:numFmt w:val="bullet"/>
      <w:lvlText w:val=""/>
      <w:lvlJc w:val="left"/>
      <w:pPr>
        <w:ind w:left="6120" w:hanging="360"/>
      </w:pPr>
      <w:rPr>
        <w:rFonts w:ascii="Wingdings" w:hAnsi="Wingdings" w:hint="default"/>
      </w:rPr>
    </w:lvl>
  </w:abstractNum>
  <w:num w:numId="1" w16cid:durableId="725033673">
    <w:abstractNumId w:val="0"/>
  </w:num>
  <w:num w:numId="2" w16cid:durableId="183024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C072C"/>
    <w:rsid w:val="001D3E14"/>
    <w:rsid w:val="001D5E9C"/>
    <w:rsid w:val="001E5DC1"/>
    <w:rsid w:val="00270DD4"/>
    <w:rsid w:val="002D7DA9"/>
    <w:rsid w:val="00305E61"/>
    <w:rsid w:val="0032310E"/>
    <w:rsid w:val="0034102C"/>
    <w:rsid w:val="00372ED0"/>
    <w:rsid w:val="003A43B6"/>
    <w:rsid w:val="003C6EFA"/>
    <w:rsid w:val="004530ED"/>
    <w:rsid w:val="004845C6"/>
    <w:rsid w:val="004B4B32"/>
    <w:rsid w:val="005862A4"/>
    <w:rsid w:val="005A7D0A"/>
    <w:rsid w:val="00614AF9"/>
    <w:rsid w:val="006366BF"/>
    <w:rsid w:val="006C0438"/>
    <w:rsid w:val="006C5430"/>
    <w:rsid w:val="006C5922"/>
    <w:rsid w:val="00710B00"/>
    <w:rsid w:val="0073108A"/>
    <w:rsid w:val="007368B8"/>
    <w:rsid w:val="007A50E3"/>
    <w:rsid w:val="007B00FB"/>
    <w:rsid w:val="007B37A7"/>
    <w:rsid w:val="007D630C"/>
    <w:rsid w:val="007E0F7D"/>
    <w:rsid w:val="00800608"/>
    <w:rsid w:val="0081569E"/>
    <w:rsid w:val="008655D2"/>
    <w:rsid w:val="008B2274"/>
    <w:rsid w:val="008B47E6"/>
    <w:rsid w:val="008C72C0"/>
    <w:rsid w:val="00945EF8"/>
    <w:rsid w:val="00952185"/>
    <w:rsid w:val="0095320B"/>
    <w:rsid w:val="0095498A"/>
    <w:rsid w:val="00995F29"/>
    <w:rsid w:val="009A5169"/>
    <w:rsid w:val="009F06A7"/>
    <w:rsid w:val="00A13E3B"/>
    <w:rsid w:val="00A16A06"/>
    <w:rsid w:val="00A24A2F"/>
    <w:rsid w:val="00A31E9D"/>
    <w:rsid w:val="00A77B3E"/>
    <w:rsid w:val="00AE1A43"/>
    <w:rsid w:val="00B03C62"/>
    <w:rsid w:val="00B3447E"/>
    <w:rsid w:val="00B4097D"/>
    <w:rsid w:val="00C04093"/>
    <w:rsid w:val="00C137F0"/>
    <w:rsid w:val="00C17F39"/>
    <w:rsid w:val="00C91887"/>
    <w:rsid w:val="00CD68C3"/>
    <w:rsid w:val="00CE11D6"/>
    <w:rsid w:val="00DA64DD"/>
    <w:rsid w:val="00DB3AF2"/>
    <w:rsid w:val="00DD674D"/>
    <w:rsid w:val="00DE62B7"/>
    <w:rsid w:val="00E04AF5"/>
    <w:rsid w:val="00EC4569"/>
    <w:rsid w:val="00ED5E5D"/>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49B4DF6B"/>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775592">
      <w:bodyDiv w:val="1"/>
      <w:marLeft w:val="0"/>
      <w:marRight w:val="0"/>
      <w:marTop w:val="0"/>
      <w:marBottom w:val="0"/>
      <w:divBdr>
        <w:top w:val="none" w:sz="0" w:space="0" w:color="auto"/>
        <w:left w:val="none" w:sz="0" w:space="0" w:color="auto"/>
        <w:bottom w:val="none" w:sz="0" w:space="0" w:color="auto"/>
        <w:right w:val="none" w:sz="0" w:space="0" w:color="auto"/>
      </w:divBdr>
      <w:divsChild>
        <w:div w:id="341518204">
          <w:marLeft w:val="0"/>
          <w:marRight w:val="0"/>
          <w:marTop w:val="0"/>
          <w:marBottom w:val="0"/>
          <w:divBdr>
            <w:top w:val="none" w:sz="0" w:space="0" w:color="auto"/>
            <w:left w:val="none" w:sz="0" w:space="0" w:color="auto"/>
            <w:bottom w:val="none" w:sz="0" w:space="0" w:color="auto"/>
            <w:right w:val="none" w:sz="0" w:space="0" w:color="auto"/>
          </w:divBdr>
        </w:div>
      </w:divsChild>
    </w:div>
    <w:div w:id="1846093937">
      <w:bodyDiv w:val="1"/>
      <w:marLeft w:val="0"/>
      <w:marRight w:val="0"/>
      <w:marTop w:val="0"/>
      <w:marBottom w:val="0"/>
      <w:divBdr>
        <w:top w:val="none" w:sz="0" w:space="0" w:color="auto"/>
        <w:left w:val="none" w:sz="0" w:space="0" w:color="auto"/>
        <w:bottom w:val="none" w:sz="0" w:space="0" w:color="auto"/>
        <w:right w:val="none" w:sz="0" w:space="0" w:color="auto"/>
      </w:divBdr>
      <w:divsChild>
        <w:div w:id="5684615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512</Words>
  <Characters>2822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207</cp:revision>
  <dcterms:created xsi:type="dcterms:W3CDTF">2017-03-06T13:46:00Z</dcterms:created>
  <dcterms:modified xsi:type="dcterms:W3CDTF">2025-10-27T13:19:00Z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