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21068" w14:textId="77777777" w:rsidR="00814BD6" w:rsidRDefault="00814BD6" w:rsidP="00274420"/>
    <w:p w14:paraId="0DBEF066" w14:textId="77777777" w:rsidR="003D10F9" w:rsidRDefault="003D10F9" w:rsidP="00274420"/>
    <w:p w14:paraId="6D56E471" w14:textId="77777777" w:rsidR="003D10F9" w:rsidRDefault="003D10F9" w:rsidP="00274420"/>
    <w:p w14:paraId="647C3115" w14:textId="77777777" w:rsidR="00221707" w:rsidRPr="003D10F9" w:rsidRDefault="00000000" w:rsidP="003D10F9">
      <w:pPr>
        <w:ind w:right="-1050"/>
        <w:jc w:val="center"/>
        <w:rPr>
          <w:rFonts w:cs="Calibri"/>
          <w:b/>
          <w:sz w:val="32"/>
          <w:szCs w:val="32"/>
          <w:lang w:eastAsia="nl-NL"/>
        </w:rPr>
      </w:pPr>
      <w:r w:rsidRPr="003D10F9">
        <w:rPr>
          <w:rFonts w:cs="Calibri"/>
          <w:b/>
          <w:sz w:val="32"/>
          <w:szCs w:val="32"/>
          <w:lang w:eastAsia="nl-NL"/>
        </w:rPr>
        <w:t>BEKENDMAKING BESLISSING OMGEVINGSVERGUNNINGSAANVRAAG</w:t>
      </w:r>
    </w:p>
    <w:p w14:paraId="0B73E187" w14:textId="77777777" w:rsidR="00221707" w:rsidRPr="003D10F9" w:rsidRDefault="00000000" w:rsidP="003D10F9">
      <w:pPr>
        <w:ind w:right="-1050"/>
        <w:jc w:val="center"/>
        <w:rPr>
          <w:rFonts w:cs="Calibri"/>
          <w:b/>
          <w:sz w:val="32"/>
          <w:szCs w:val="32"/>
        </w:rPr>
      </w:pPr>
      <w:r w:rsidRPr="003D10F9">
        <w:rPr>
          <w:rFonts w:cs="Calibri"/>
          <w:b/>
          <w:sz w:val="32"/>
          <w:szCs w:val="32"/>
          <w:lang w:eastAsia="nl-NL"/>
        </w:rPr>
        <w:t xml:space="preserve">voor </w:t>
      </w:r>
      <w:r w:rsidRPr="003D10F9">
        <w:rPr>
          <w:rFonts w:cs="Calibri"/>
          <w:b/>
          <w:sz w:val="32"/>
          <w:szCs w:val="32"/>
        </w:rPr>
        <w:t>stedenbouwkundige handelingen</w:t>
      </w:r>
    </w:p>
    <w:p w14:paraId="779FA4EC" w14:textId="77777777" w:rsidR="000F279C" w:rsidRDefault="000F279C" w:rsidP="00585B6C">
      <w:pPr>
        <w:ind w:right="-569"/>
        <w:jc w:val="center"/>
        <w:rPr>
          <w:rFonts w:cs="Calibri"/>
          <w:b/>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2835"/>
        <w:gridCol w:w="6804"/>
      </w:tblGrid>
      <w:tr w:rsidR="00E23CD4" w14:paraId="62B4AB18" w14:textId="77777777" w:rsidTr="008571E2">
        <w:tc>
          <w:tcPr>
            <w:tcW w:w="2835" w:type="dxa"/>
          </w:tcPr>
          <w:p w14:paraId="4286EA5E" w14:textId="77777777" w:rsidR="00221707" w:rsidRPr="00855D84" w:rsidRDefault="00000000" w:rsidP="00BA4647">
            <w:pPr>
              <w:ind w:right="-425"/>
              <w:rPr>
                <w:rFonts w:cs="Calibri"/>
                <w:b/>
                <w:sz w:val="22"/>
              </w:rPr>
            </w:pPr>
            <w:r>
              <w:rPr>
                <w:rFonts w:cs="Calibri"/>
                <w:b/>
                <w:sz w:val="22"/>
              </w:rPr>
              <w:t>Dossier</w:t>
            </w:r>
            <w:r w:rsidRPr="00855D84">
              <w:rPr>
                <w:rFonts w:cs="Calibri"/>
                <w:b/>
                <w:sz w:val="22"/>
              </w:rPr>
              <w:t>nummer</w:t>
            </w:r>
          </w:p>
        </w:tc>
        <w:tc>
          <w:tcPr>
            <w:tcW w:w="6804" w:type="dxa"/>
          </w:tcPr>
          <w:p w14:paraId="4CDA0312" w14:textId="77777777" w:rsidR="00221707" w:rsidRPr="00D558BC" w:rsidRDefault="00000000" w:rsidP="00BA4647">
            <w:pPr>
              <w:ind w:right="-425"/>
              <w:rPr>
                <w:rFonts w:cs="Calibri"/>
                <w:bCs/>
                <w:sz w:val="28"/>
                <w:szCs w:val="28"/>
              </w:rPr>
            </w:pPr>
            <w:r w:rsidRPr="00D558BC">
              <w:rPr>
                <w:sz w:val="28"/>
                <w:szCs w:val="28"/>
              </w:rPr>
              <w:t>OMV_2025014186</w:t>
            </w:r>
          </w:p>
        </w:tc>
      </w:tr>
      <w:tr w:rsidR="00E23CD4" w14:paraId="6BFF7961" w14:textId="77777777" w:rsidTr="008571E2">
        <w:tc>
          <w:tcPr>
            <w:tcW w:w="2835" w:type="dxa"/>
          </w:tcPr>
          <w:p w14:paraId="4814A497" w14:textId="77777777" w:rsidR="00221707" w:rsidRPr="00855D84" w:rsidRDefault="00000000" w:rsidP="00BA4647">
            <w:pPr>
              <w:ind w:right="-425"/>
              <w:rPr>
                <w:rFonts w:cs="Calibri"/>
                <w:b/>
                <w:sz w:val="22"/>
              </w:rPr>
            </w:pPr>
            <w:r w:rsidRPr="00855D84">
              <w:rPr>
                <w:rFonts w:cs="Calibri"/>
                <w:b/>
                <w:sz w:val="22"/>
              </w:rPr>
              <w:t>Datum aanplakking</w:t>
            </w:r>
          </w:p>
        </w:tc>
        <w:tc>
          <w:tcPr>
            <w:tcW w:w="6804" w:type="dxa"/>
          </w:tcPr>
          <w:p w14:paraId="5AFB0BC5" w14:textId="77777777" w:rsidR="00221707" w:rsidRPr="00D558BC" w:rsidRDefault="00000000" w:rsidP="00BA4647">
            <w:pPr>
              <w:ind w:right="-425"/>
              <w:rPr>
                <w:sz w:val="28"/>
                <w:szCs w:val="28"/>
              </w:rPr>
            </w:pPr>
            <w:r>
              <w:rPr>
                <w:sz w:val="28"/>
                <w:szCs w:val="28"/>
              </w:rPr>
              <w:t>......................</w:t>
            </w:r>
          </w:p>
        </w:tc>
      </w:tr>
    </w:tbl>
    <w:p w14:paraId="42E05EE5" w14:textId="77777777" w:rsidR="00221707" w:rsidRDefault="00221707" w:rsidP="00BA4647">
      <w:pPr>
        <w:ind w:right="-425"/>
        <w:rPr>
          <w:sz w:val="16"/>
        </w:rPr>
      </w:pPr>
    </w:p>
    <w:p w14:paraId="34A55D52" w14:textId="77777777" w:rsidR="00221707" w:rsidRDefault="00221707"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E23CD4" w14:paraId="7A87EA38" w14:textId="77777777" w:rsidTr="004C6EBE">
        <w:trPr>
          <w:trHeight w:val="313"/>
        </w:trPr>
        <w:tc>
          <w:tcPr>
            <w:tcW w:w="9650" w:type="dxa"/>
            <w:shd w:val="clear" w:color="auto" w:fill="FFFFFF" w:themeFill="background1"/>
          </w:tcPr>
          <w:p w14:paraId="46F9DC5E" w14:textId="77777777" w:rsidR="00221707" w:rsidRPr="004C6EBE" w:rsidRDefault="00000000" w:rsidP="00BA4647">
            <w:pPr>
              <w:ind w:right="-425"/>
              <w:rPr>
                <w:rFonts w:cs="Calibri"/>
              </w:rPr>
            </w:pPr>
            <w:r w:rsidRPr="004C6EBE">
              <w:rPr>
                <w:rFonts w:cs="Calibri"/>
                <w:b/>
              </w:rPr>
              <w:t>Onderwerp</w:t>
            </w:r>
          </w:p>
        </w:tc>
      </w:tr>
    </w:tbl>
    <w:p w14:paraId="4B317202" w14:textId="77777777" w:rsidR="00221707" w:rsidRPr="004D0DD4" w:rsidRDefault="00000000" w:rsidP="00BA4647">
      <w:pPr>
        <w:ind w:right="-425"/>
        <w:rPr>
          <w:szCs w:val="21"/>
        </w:rPr>
      </w:pPr>
      <w:r w:rsidRPr="004D0DD4">
        <w:rPr>
          <w:szCs w:val="21"/>
        </w:rPr>
        <w:t>het regulariseren van loft 1 op eerste verdieping</w:t>
      </w:r>
    </w:p>
    <w:p w14:paraId="42EFA6BF" w14:textId="77777777" w:rsidR="00221707" w:rsidRPr="00C06214" w:rsidRDefault="00221707"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8"/>
        <w:gridCol w:w="6182"/>
        <w:gridCol w:w="670"/>
      </w:tblGrid>
      <w:tr w:rsidR="00E23CD4" w14:paraId="74418B5B" w14:textId="77777777" w:rsidTr="004C6EBE">
        <w:trPr>
          <w:trHeight w:val="313"/>
        </w:trPr>
        <w:tc>
          <w:tcPr>
            <w:tcW w:w="9650" w:type="dxa"/>
            <w:gridSpan w:val="3"/>
            <w:shd w:val="clear" w:color="auto" w:fill="auto"/>
          </w:tcPr>
          <w:p w14:paraId="7EDCB610" w14:textId="77777777" w:rsidR="00221707" w:rsidRPr="004C6EBE" w:rsidRDefault="00000000" w:rsidP="00BA4647">
            <w:pPr>
              <w:ind w:right="-425"/>
              <w:rPr>
                <w:rFonts w:cs="Calibri"/>
              </w:rPr>
            </w:pPr>
            <w:r w:rsidRPr="004C6EBE">
              <w:rPr>
                <w:rFonts w:cs="Calibri"/>
                <w:b/>
              </w:rPr>
              <w:t>Gegevens over de aanvrager/exploitant</w:t>
            </w:r>
          </w:p>
        </w:tc>
      </w:tr>
      <w:tr w:rsidR="00E23CD4" w14:paraId="7B63ED4F" w14:textId="77777777" w:rsidTr="00373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8" w:type="dxa"/>
        </w:trPr>
        <w:tc>
          <w:tcPr>
            <w:tcW w:w="2943" w:type="dxa"/>
            <w:shd w:val="clear" w:color="auto" w:fill="auto"/>
          </w:tcPr>
          <w:p w14:paraId="118C1287" w14:textId="77777777" w:rsidR="00B77021" w:rsidRPr="00D86B6A" w:rsidRDefault="00000000" w:rsidP="00833BC2">
            <w:pPr>
              <w:rPr>
                <w:sz w:val="22"/>
              </w:rPr>
            </w:pPr>
            <w:r w:rsidRPr="00D86B6A">
              <w:rPr>
                <w:sz w:val="22"/>
              </w:rPr>
              <w:t>Naam</w:t>
            </w:r>
          </w:p>
        </w:tc>
        <w:tc>
          <w:tcPr>
            <w:tcW w:w="6519" w:type="dxa"/>
            <w:shd w:val="clear" w:color="auto" w:fill="auto"/>
          </w:tcPr>
          <w:p w14:paraId="45AF913F" w14:textId="77777777" w:rsidR="00477B21" w:rsidRPr="00D86B6A" w:rsidRDefault="00000000" w:rsidP="00B073D4">
            <w:pPr>
              <w:rPr>
                <w:b/>
                <w:sz w:val="22"/>
              </w:rPr>
            </w:pPr>
            <w:r w:rsidRPr="00D86B6A">
              <w:rPr>
                <w:b/>
                <w:sz w:val="22"/>
              </w:rPr>
              <w:t>Vertongen Architecten BVBA</w:t>
            </w:r>
          </w:p>
        </w:tc>
      </w:tr>
    </w:tbl>
    <w:p w14:paraId="4393DE38" w14:textId="77777777" w:rsidR="00FA78CF" w:rsidRPr="00C06214" w:rsidRDefault="00FA78CF"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53"/>
        <w:gridCol w:w="154"/>
      </w:tblGrid>
      <w:tr w:rsidR="00E23CD4" w14:paraId="748BB5EB" w14:textId="77777777" w:rsidTr="004C6EBE">
        <w:trPr>
          <w:trHeight w:val="313"/>
        </w:trPr>
        <w:tc>
          <w:tcPr>
            <w:tcW w:w="96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AC0E130" w14:textId="77777777" w:rsidR="00221707" w:rsidRPr="004C6EBE" w:rsidRDefault="00000000" w:rsidP="00BA4647">
            <w:pPr>
              <w:ind w:right="-425"/>
              <w:rPr>
                <w:rFonts w:cs="Calibri"/>
              </w:rPr>
            </w:pPr>
            <w:r w:rsidRPr="004C6EBE">
              <w:rPr>
                <w:rFonts w:cs="Calibri"/>
                <w:b/>
              </w:rPr>
              <w:t>Gegevens over de ligging</w:t>
            </w:r>
          </w:p>
        </w:tc>
      </w:tr>
      <w:tr w:rsidR="00E23CD4" w14:paraId="0FDEBB2F" w14:textId="77777777" w:rsidTr="007C3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2943" w:type="dxa"/>
            <w:shd w:val="clear" w:color="auto" w:fill="auto"/>
          </w:tcPr>
          <w:p w14:paraId="2ECEDD27" w14:textId="77777777" w:rsidR="00221707" w:rsidRPr="00855D84" w:rsidRDefault="00000000" w:rsidP="00BA4647">
            <w:pPr>
              <w:ind w:right="-425"/>
              <w:rPr>
                <w:rFonts w:cs="Calibri"/>
                <w:sz w:val="22"/>
              </w:rPr>
            </w:pPr>
            <w:r w:rsidRPr="00855D84">
              <w:rPr>
                <w:rFonts w:cs="Calibri"/>
                <w:sz w:val="22"/>
              </w:rPr>
              <w:t>Adres</w:t>
            </w:r>
          </w:p>
        </w:tc>
        <w:tc>
          <w:tcPr>
            <w:tcW w:w="6553" w:type="dxa"/>
            <w:shd w:val="clear" w:color="auto" w:fill="auto"/>
          </w:tcPr>
          <w:p w14:paraId="5106E07B" w14:textId="77777777" w:rsidR="00A77B3E" w:rsidRPr="003B2547" w:rsidRDefault="00000000" w:rsidP="003B2547">
            <w:pPr>
              <w:ind w:left="-105"/>
              <w:rPr>
                <w:b/>
                <w:sz w:val="22"/>
              </w:rPr>
            </w:pPr>
            <w:r w:rsidRPr="003B2547">
              <w:rPr>
                <w:b/>
                <w:sz w:val="22"/>
              </w:rPr>
              <w:t>Rooigemlaan 2, 9000 Gent</w:t>
            </w:r>
          </w:p>
        </w:tc>
      </w:tr>
      <w:tr w:rsidR="00E23CD4" w14:paraId="7CDB38DA" w14:textId="77777777" w:rsidTr="007C3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2943" w:type="dxa"/>
            <w:shd w:val="clear" w:color="auto" w:fill="auto"/>
          </w:tcPr>
          <w:p w14:paraId="6EBFAE26" w14:textId="77777777" w:rsidR="00221707" w:rsidRPr="00855D84" w:rsidRDefault="00000000" w:rsidP="00BA4647">
            <w:pPr>
              <w:ind w:right="-425"/>
              <w:rPr>
                <w:rFonts w:cs="Calibri"/>
                <w:sz w:val="22"/>
              </w:rPr>
            </w:pPr>
            <w:r w:rsidRPr="00855D84">
              <w:rPr>
                <w:rFonts w:cs="Calibri"/>
                <w:sz w:val="22"/>
              </w:rPr>
              <w:t>Kadastrale gegevens</w:t>
            </w:r>
          </w:p>
        </w:tc>
        <w:tc>
          <w:tcPr>
            <w:tcW w:w="6553" w:type="dxa"/>
            <w:shd w:val="clear" w:color="auto" w:fill="auto"/>
          </w:tcPr>
          <w:p w14:paraId="4A88CADC" w14:textId="77777777" w:rsidR="00221707" w:rsidRPr="00DB2B33" w:rsidRDefault="00000000" w:rsidP="00D76B23">
            <w:pPr>
              <w:ind w:left="-105" w:right="-425"/>
              <w:rPr>
                <w:b/>
                <w:sz w:val="22"/>
              </w:rPr>
            </w:pPr>
            <w:r w:rsidRPr="00E44519">
              <w:rPr>
                <w:b/>
                <w:sz w:val="22"/>
              </w:rPr>
              <w:t>(afd. 16) sectie K 697 R</w:t>
            </w:r>
          </w:p>
        </w:tc>
      </w:tr>
    </w:tbl>
    <w:p w14:paraId="012108B9" w14:textId="77777777" w:rsidR="00221707" w:rsidRPr="001C0421" w:rsidRDefault="00221707">
      <w:pPr>
        <w:rPr>
          <w:sz w:val="16"/>
          <w:szCs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E23CD4" w14:paraId="34E9A3F1" w14:textId="77777777" w:rsidTr="004C6EBE">
        <w:trPr>
          <w:trHeight w:val="313"/>
        </w:trPr>
        <w:tc>
          <w:tcPr>
            <w:tcW w:w="9650" w:type="dxa"/>
            <w:shd w:val="clear" w:color="auto" w:fill="FFFFFF" w:themeFill="background1"/>
          </w:tcPr>
          <w:p w14:paraId="6B5848B1" w14:textId="77777777" w:rsidR="00221707" w:rsidRPr="004C6EBE" w:rsidRDefault="00000000" w:rsidP="00BA4647">
            <w:pPr>
              <w:ind w:right="-425"/>
            </w:pPr>
            <w:r w:rsidRPr="004C6EBE">
              <w:rPr>
                <w:rFonts w:cs="Calibri"/>
                <w:b/>
              </w:rPr>
              <w:t xml:space="preserve">De </w:t>
            </w:r>
            <w:r w:rsidR="006F38DD">
              <w:rPr>
                <w:rFonts w:cs="Calibri"/>
                <w:b/>
              </w:rPr>
              <w:t>instantie</w:t>
            </w:r>
            <w:r w:rsidRPr="004C6EBE">
              <w:rPr>
                <w:rFonts w:cs="Calibri"/>
                <w:b/>
              </w:rPr>
              <w:t>, die de beslissing heeft genomen</w:t>
            </w:r>
          </w:p>
        </w:tc>
      </w:tr>
    </w:tbl>
    <w:p w14:paraId="02431A50" w14:textId="77777777" w:rsidR="00221707" w:rsidRPr="004D0DD4" w:rsidRDefault="00000000" w:rsidP="00BA4647">
      <w:pPr>
        <w:ind w:right="-425"/>
        <w:rPr>
          <w:rFonts w:cs="Calibri"/>
          <w:bCs/>
          <w:szCs w:val="21"/>
        </w:rPr>
      </w:pPr>
      <w:r>
        <w:rPr>
          <w:rFonts w:cs="Calibri"/>
          <w:bCs/>
          <w:szCs w:val="21"/>
        </w:rPr>
        <w:t>college van burgemeester en schepenen</w:t>
      </w:r>
    </w:p>
    <w:p w14:paraId="635526A8" w14:textId="77777777" w:rsidR="00221707" w:rsidRDefault="00221707"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E23CD4" w14:paraId="56436437" w14:textId="77777777" w:rsidTr="004C6EBE">
        <w:trPr>
          <w:trHeight w:val="313"/>
        </w:trPr>
        <w:tc>
          <w:tcPr>
            <w:tcW w:w="9650" w:type="dxa"/>
            <w:shd w:val="clear" w:color="auto" w:fill="FFFFFF" w:themeFill="background1"/>
          </w:tcPr>
          <w:p w14:paraId="54B8F2B1" w14:textId="77777777" w:rsidR="00221707" w:rsidRPr="004C6EBE" w:rsidRDefault="00000000" w:rsidP="00BA4647">
            <w:pPr>
              <w:ind w:right="-425"/>
              <w:rPr>
                <w:rFonts w:cs="Calibri"/>
                <w:b/>
              </w:rPr>
            </w:pPr>
            <w:r w:rsidRPr="004C6EBE">
              <w:rPr>
                <w:rFonts w:cs="Calibri"/>
                <w:b/>
              </w:rPr>
              <w:t>Beslissing</w:t>
            </w:r>
          </w:p>
        </w:tc>
      </w:tr>
    </w:tbl>
    <w:p w14:paraId="72686BBE" w14:textId="5EE5B8BB" w:rsidR="00221707" w:rsidRPr="00944697" w:rsidRDefault="00000000" w:rsidP="00BA4647">
      <w:pPr>
        <w:ind w:right="-425"/>
        <w:rPr>
          <w:szCs w:val="21"/>
        </w:rPr>
      </w:pPr>
      <w:r w:rsidRPr="00944697">
        <w:rPr>
          <w:szCs w:val="21"/>
        </w:rPr>
        <w:t xml:space="preserve">Het college van burgemeester en schepenen heeft op </w:t>
      </w:r>
      <w:r w:rsidR="00CE24C4">
        <w:rPr>
          <w:szCs w:val="21"/>
        </w:rPr>
        <w:t>27 maart 2025</w:t>
      </w:r>
      <w:r w:rsidRPr="00944697">
        <w:rPr>
          <w:szCs w:val="21"/>
        </w:rPr>
        <w:t xml:space="preserve"> de omgevingsvergunning verleend onder voorwaarden.</w:t>
      </w:r>
    </w:p>
    <w:p w14:paraId="2AFA4918" w14:textId="77777777" w:rsidR="00221707" w:rsidRDefault="00221707" w:rsidP="00BA4647">
      <w:pPr>
        <w:ind w:right="-425"/>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0"/>
      </w:tblGrid>
      <w:tr w:rsidR="00E23CD4" w14:paraId="593FF65E" w14:textId="77777777" w:rsidTr="004C6EBE">
        <w:trPr>
          <w:trHeight w:val="313"/>
        </w:trPr>
        <w:tc>
          <w:tcPr>
            <w:tcW w:w="9650" w:type="dxa"/>
            <w:shd w:val="clear" w:color="auto" w:fill="auto"/>
          </w:tcPr>
          <w:p w14:paraId="5ED2D4F0" w14:textId="77777777" w:rsidR="00221707" w:rsidRPr="004C6EBE" w:rsidRDefault="00000000" w:rsidP="00BA4647">
            <w:pPr>
              <w:ind w:right="-425"/>
            </w:pPr>
            <w:r w:rsidRPr="004C6EBE">
              <w:rPr>
                <w:rFonts w:cs="Calibri"/>
                <w:b/>
              </w:rPr>
              <w:t xml:space="preserve">Inzage van de beslissing </w:t>
            </w:r>
          </w:p>
        </w:tc>
      </w:tr>
    </w:tbl>
    <w:p w14:paraId="05DB65AB" w14:textId="77777777" w:rsidR="00E56B0E" w:rsidRDefault="00000000" w:rsidP="007937F0">
      <w:pPr>
        <w:pStyle w:val="stijl10"/>
        <w:ind w:right="-598"/>
      </w:pPr>
      <w:r w:rsidRPr="007937F0">
        <w:t>Je kan</w:t>
      </w:r>
      <w:r w:rsidR="0052267D" w:rsidRPr="007937F0">
        <w:t xml:space="preserve"> tijdens de bekendmaking </w:t>
      </w:r>
      <w:r w:rsidR="002B2FFB">
        <w:t>tijdelijk de dossierstukken</w:t>
      </w:r>
      <w:r w:rsidR="0052267D" w:rsidRPr="007937F0">
        <w:t xml:space="preserve"> digitaal inkijken. </w:t>
      </w:r>
      <w:r w:rsidR="001C2B27" w:rsidRPr="007937F0">
        <w:t>Scan de QR</w:t>
      </w:r>
      <w:r w:rsidR="002D3240">
        <w:noBreakHyphen/>
      </w:r>
      <w:r w:rsidR="001C2B27" w:rsidRPr="007937F0">
        <w:t xml:space="preserve">code op </w:t>
      </w:r>
      <w:r w:rsidR="000675F7">
        <w:br/>
      </w:r>
      <w:r w:rsidR="001C2B27" w:rsidRPr="007937F0">
        <w:t>deze affiche of g</w:t>
      </w:r>
      <w:r w:rsidR="0052267D" w:rsidRPr="007937F0">
        <w:t xml:space="preserve">a naar </w:t>
      </w:r>
      <w:hyperlink r:id="rId7" w:history="1">
        <w:r w:rsidR="0093463B" w:rsidRPr="00ED0FA9">
          <w:rPr>
            <w:rStyle w:val="Hyperlink"/>
          </w:rPr>
          <w:t>https://omgevingsloketinzage.omgeving.vlaanderen.be</w:t>
        </w:r>
      </w:hyperlink>
      <w:r w:rsidR="00D93FFD" w:rsidRPr="007937F0">
        <w:t>.</w:t>
      </w:r>
    </w:p>
    <w:p w14:paraId="4CD80BB7" w14:textId="77777777" w:rsidR="00B817E3" w:rsidRPr="007937F0" w:rsidRDefault="00000000" w:rsidP="007937F0">
      <w:pPr>
        <w:pStyle w:val="stijl10"/>
        <w:ind w:right="-598"/>
      </w:pPr>
      <w:r w:rsidRPr="007937F0">
        <w:t>Lukt dit niet digitaal, kan je langskomen bij de</w:t>
      </w:r>
      <w:r w:rsidR="00CC46B3" w:rsidRPr="007937F0">
        <w:t xml:space="preserve"> </w:t>
      </w:r>
      <w:r w:rsidRPr="00297C60">
        <w:t>Balie Bouwen</w:t>
      </w:r>
      <w:r w:rsidRPr="007937F0">
        <w:t xml:space="preserve">. Maak een afspraak via stad.gent (zoek op </w:t>
      </w:r>
      <w:r w:rsidRPr="00297C60">
        <w:t>Balie Bouwen</w:t>
      </w:r>
      <w:r w:rsidRPr="007937F0">
        <w:t xml:space="preserve">), of via mail naar </w:t>
      </w:r>
      <w:r w:rsidRPr="0020166B">
        <w:rPr>
          <w:bCs/>
          <w:szCs w:val="21"/>
        </w:rPr>
        <w:t>bouwen@stad.gent</w:t>
      </w:r>
      <w:r w:rsidRPr="007937F0">
        <w:t xml:space="preserve"> of telefonisch: </w:t>
      </w:r>
      <w:r w:rsidRPr="00FA66FE">
        <w:rPr>
          <w:szCs w:val="21"/>
        </w:rPr>
        <w:t>09</w:t>
      </w:r>
      <w:r w:rsidR="00206406">
        <w:rPr>
          <w:szCs w:val="21"/>
        </w:rPr>
        <w:t> </w:t>
      </w:r>
      <w:r w:rsidRPr="00FA66FE">
        <w:rPr>
          <w:szCs w:val="21"/>
        </w:rPr>
        <w:t>266</w:t>
      </w:r>
      <w:r w:rsidR="00206406">
        <w:rPr>
          <w:szCs w:val="21"/>
        </w:rPr>
        <w:t> </w:t>
      </w:r>
      <w:r w:rsidRPr="00FA66FE">
        <w:rPr>
          <w:szCs w:val="21"/>
        </w:rPr>
        <w:t>79</w:t>
      </w:r>
      <w:r w:rsidR="00206406">
        <w:rPr>
          <w:szCs w:val="21"/>
        </w:rPr>
        <w:t> </w:t>
      </w:r>
      <w:r w:rsidRPr="00FA66FE">
        <w:rPr>
          <w:szCs w:val="21"/>
        </w:rPr>
        <w:t>50</w:t>
      </w:r>
      <w:r w:rsidRPr="007937F0">
        <w:t>.</w:t>
      </w:r>
    </w:p>
    <w:p w14:paraId="174646F9" w14:textId="77777777" w:rsidR="00221707" w:rsidRPr="00C06214" w:rsidRDefault="00221707" w:rsidP="00012B6D">
      <w:pPr>
        <w:ind w:right="-598"/>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E23CD4" w14:paraId="49699DDA" w14:textId="77777777" w:rsidTr="004C6EBE">
        <w:trPr>
          <w:trHeight w:val="313"/>
        </w:trPr>
        <w:tc>
          <w:tcPr>
            <w:tcW w:w="9650" w:type="dxa"/>
            <w:shd w:val="clear" w:color="auto" w:fill="FFFFFF" w:themeFill="background1"/>
          </w:tcPr>
          <w:p w14:paraId="7E1D699D" w14:textId="77777777" w:rsidR="00221707" w:rsidRPr="004C6EBE" w:rsidRDefault="00000000" w:rsidP="00BA4647">
            <w:pPr>
              <w:ind w:right="-425"/>
              <w:rPr>
                <w:rFonts w:cs="Calibri"/>
              </w:rPr>
            </w:pPr>
            <w:r w:rsidRPr="004C6EBE">
              <w:rPr>
                <w:rFonts w:cs="Calibri"/>
                <w:b/>
              </w:rPr>
              <w:t xml:space="preserve">Beroepsmogelijkheden </w:t>
            </w:r>
          </w:p>
        </w:tc>
      </w:tr>
    </w:tbl>
    <w:p w14:paraId="73D98ABC" w14:textId="77777777" w:rsidR="00221707" w:rsidRPr="000C1817" w:rsidRDefault="00000000" w:rsidP="00BA4647">
      <w:pPr>
        <w:ind w:right="-425"/>
        <w:rPr>
          <w:szCs w:val="21"/>
        </w:rPr>
      </w:pPr>
      <w:r w:rsidRPr="00E17A34">
        <w:rPr>
          <w:szCs w:val="21"/>
        </w:rPr>
        <w:t xml:space="preserve">Iedere belanghebbende </w:t>
      </w:r>
      <w:r w:rsidRPr="000C1817">
        <w:rPr>
          <w:szCs w:val="21"/>
        </w:rPr>
        <w:t xml:space="preserve">(die voldoet aan de voorwaarden van artikel 105 van het Omgevingsvergunningsdecreet) </w:t>
      </w:r>
      <w:r w:rsidRPr="00E17A34">
        <w:rPr>
          <w:szCs w:val="21"/>
        </w:rPr>
        <w:t xml:space="preserve">kan tegen deze </w:t>
      </w:r>
      <w:r w:rsidR="00901B77">
        <w:rPr>
          <w:szCs w:val="21"/>
        </w:rPr>
        <w:t>beslissing</w:t>
      </w:r>
      <w:r w:rsidRPr="00E17A34">
        <w:rPr>
          <w:szCs w:val="21"/>
        </w:rPr>
        <w:t xml:space="preserve"> beroep aantekenen. Dit moet gebeuren </w:t>
      </w:r>
      <w:r w:rsidRPr="000C1817">
        <w:rPr>
          <w:szCs w:val="21"/>
        </w:rPr>
        <w:t>binnen 30 dagen</w:t>
      </w:r>
      <w:r w:rsidRPr="00E17A34">
        <w:rPr>
          <w:szCs w:val="21"/>
        </w:rPr>
        <w:t xml:space="preserve"> na de aanplakking.</w:t>
      </w:r>
    </w:p>
    <w:p w14:paraId="7BAC46A1" w14:textId="77777777" w:rsidR="00221707" w:rsidRPr="000C1817" w:rsidRDefault="00221707" w:rsidP="00BA4647">
      <w:pPr>
        <w:ind w:right="-425"/>
        <w:rPr>
          <w:szCs w:val="21"/>
        </w:rPr>
      </w:pPr>
    </w:p>
    <w:p w14:paraId="1B1E83E7" w14:textId="77777777" w:rsidR="00221707" w:rsidRPr="000C1817" w:rsidRDefault="00000000" w:rsidP="00BA4647">
      <w:pPr>
        <w:ind w:right="-425"/>
        <w:rPr>
          <w:szCs w:val="21"/>
        </w:rPr>
      </w:pPr>
      <w:r w:rsidRPr="000C1817">
        <w:rPr>
          <w:szCs w:val="21"/>
        </w:rPr>
        <w:t>Tegen deze beslissing kan, overeenkomstig de modaliteiten en de termijnen beschreven in artikel 52 en volgende van het Omgevingsvergunningsdecreet en artikel 73 en volgende van het Omgevingsvergunningsbesluit en mits betaling van de voorgeschreven dossiertaks, beroep worden ingediend bij</w:t>
      </w:r>
      <w:r w:rsidR="009F32A7">
        <w:rPr>
          <w:szCs w:val="21"/>
        </w:rPr>
        <w:t>:</w:t>
      </w:r>
      <w:r w:rsidRPr="000C1817">
        <w:rPr>
          <w:szCs w:val="21"/>
        </w:rPr>
        <w:t xml:space="preserve"> </w:t>
      </w:r>
    </w:p>
    <w:p w14:paraId="13A19277" w14:textId="3986C14E" w:rsidR="00814BD6" w:rsidRDefault="00000000" w:rsidP="003D10F9">
      <w:pPr>
        <w:ind w:right="-425"/>
      </w:pPr>
      <w:r w:rsidRPr="000C1817">
        <w:rPr>
          <w:szCs w:val="21"/>
        </w:rPr>
        <w:t>-</w:t>
      </w:r>
      <w:r w:rsidRPr="00E17A34">
        <w:rPr>
          <w:szCs w:val="21"/>
        </w:rPr>
        <w:t xml:space="preserve">de deputatie van de provincie Oost-Vlaanderen, t.a.v. </w:t>
      </w:r>
      <w:r w:rsidR="0072590D">
        <w:rPr>
          <w:szCs w:val="21"/>
        </w:rPr>
        <w:t>het omgevingsloket</w:t>
      </w:r>
      <w:r w:rsidRPr="00E17A34">
        <w:rPr>
          <w:szCs w:val="21"/>
        </w:rPr>
        <w:t xml:space="preserve">, </w:t>
      </w:r>
      <w:r w:rsidR="00F113DF">
        <w:rPr>
          <w:szCs w:val="21"/>
        </w:rPr>
        <w:t>Charles</w:t>
      </w:r>
      <w:r w:rsidR="00791379">
        <w:rPr>
          <w:szCs w:val="21"/>
        </w:rPr>
        <w:t> </w:t>
      </w:r>
      <w:r w:rsidR="00F113DF">
        <w:rPr>
          <w:szCs w:val="21"/>
        </w:rPr>
        <w:t>de</w:t>
      </w:r>
      <w:r w:rsidR="00791379">
        <w:rPr>
          <w:szCs w:val="21"/>
        </w:rPr>
        <w:t> </w:t>
      </w:r>
      <w:r w:rsidR="00F113DF">
        <w:rPr>
          <w:szCs w:val="21"/>
        </w:rPr>
        <w:t>Kerchovelaan</w:t>
      </w:r>
      <w:r w:rsidR="0018349B">
        <w:rPr>
          <w:szCs w:val="21"/>
        </w:rPr>
        <w:t> </w:t>
      </w:r>
      <w:r w:rsidR="00F113DF">
        <w:rPr>
          <w:szCs w:val="21"/>
        </w:rPr>
        <w:t>189</w:t>
      </w:r>
      <w:r w:rsidRPr="00E17A34">
        <w:rPr>
          <w:szCs w:val="21"/>
        </w:rPr>
        <w:t xml:space="preserve">, 9000 Gent-of via het </w:t>
      </w:r>
      <w:r w:rsidR="00A902BF">
        <w:rPr>
          <w:szCs w:val="21"/>
        </w:rPr>
        <w:t>Inzage</w:t>
      </w:r>
      <w:r w:rsidRPr="00E17A34">
        <w:rPr>
          <w:szCs w:val="21"/>
        </w:rPr>
        <w:t xml:space="preserve">loket: ga naar </w:t>
      </w:r>
      <w:r w:rsidR="00D65ED2" w:rsidRPr="00D65ED2">
        <w:rPr>
          <w:szCs w:val="21"/>
        </w:rPr>
        <w:t>https://omgevingsloketinzage.omgeving.vlaanderen.be/</w:t>
      </w:r>
      <w:r w:rsidRPr="00E17A34">
        <w:rPr>
          <w:szCs w:val="21"/>
        </w:rPr>
        <w:t xml:space="preserve">, zoek op </w:t>
      </w:r>
      <w:r w:rsidR="00D65ED2">
        <w:rPr>
          <w:szCs w:val="21"/>
        </w:rPr>
        <w:t>project</w:t>
      </w:r>
      <w:r w:rsidRPr="00E17A34">
        <w:rPr>
          <w:szCs w:val="21"/>
        </w:rPr>
        <w:t>nummer</w:t>
      </w:r>
      <w:r>
        <w:rPr>
          <w:szCs w:val="21"/>
        </w:rPr>
        <w:t> </w:t>
      </w:r>
      <w:r w:rsidRPr="00E17A34">
        <w:rPr>
          <w:szCs w:val="21"/>
        </w:rPr>
        <w:t>OMV_2025014186 en kies '</w:t>
      </w:r>
      <w:r w:rsidR="00D65ED2">
        <w:rPr>
          <w:szCs w:val="21"/>
        </w:rPr>
        <w:t>Ik wens een beroepschrift aan te maken</w:t>
      </w:r>
      <w:r w:rsidRPr="00E17A34">
        <w:rPr>
          <w:szCs w:val="21"/>
        </w:rPr>
        <w:t xml:space="preserve">'  </w:t>
      </w:r>
    </w:p>
    <w:sectPr w:rsidR="00814BD6" w:rsidSect="00B17C39">
      <w:headerReference w:type="first" r:id="rId8"/>
      <w:pgSz w:w="11906" w:h="16838"/>
      <w:pgMar w:top="851" w:right="1800" w:bottom="1440" w:left="18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4DBB8" w14:textId="77777777" w:rsidR="0096481B" w:rsidRDefault="0096481B">
      <w:r>
        <w:separator/>
      </w:r>
    </w:p>
  </w:endnote>
  <w:endnote w:type="continuationSeparator" w:id="0">
    <w:p w14:paraId="64A714D4" w14:textId="77777777" w:rsidR="0096481B" w:rsidRDefault="0096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AA3C1" w14:textId="77777777" w:rsidR="0096481B" w:rsidRDefault="0096481B">
      <w:r>
        <w:separator/>
      </w:r>
    </w:p>
  </w:footnote>
  <w:footnote w:type="continuationSeparator" w:id="0">
    <w:p w14:paraId="7D9DD697" w14:textId="77777777" w:rsidR="0096481B" w:rsidRDefault="0096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39FFB" w14:textId="77777777" w:rsidR="00995F29" w:rsidRDefault="00000000">
    <w:r w:rsidRPr="009A09AD">
      <w:rPr>
        <w:noProof/>
      </w:rPr>
      <w:drawing>
        <wp:anchor distT="0" distB="0" distL="114300" distR="114300" simplePos="0" relativeHeight="251658240" behindDoc="1" locked="0" layoutInCell="1" allowOverlap="1" wp14:anchorId="294EBF63" wp14:editId="4D10FC53">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39ED02F3" w14:textId="77777777" w:rsidR="0029680A" w:rsidRPr="002D417A" w:rsidRDefault="00000000" w:rsidP="002D417A">
    <w:pPr>
      <w:ind w:left="7371" w:right="-483"/>
    </w:pPr>
    <w:r>
      <w:rPr>
        <w:noProof/>
      </w:rPr>
      <w:drawing>
        <wp:inline distT="0" distB="0" distL="0" distR="0" wp14:anchorId="1FACE14F" wp14:editId="464C4F6B">
          <wp:extent cx="952500" cy="952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a:hlinkClick r:id="rId2"/>
                  </pic:cNvPr>
                  <pic:cNvPicPr/>
                </pic:nvPicPr>
                <pic:blipFill>
                  <a:blip r:embed="rId3" cstate="print"/>
                  <a:stretch>
                    <a:fillRect/>
                  </a:stretch>
                </pic:blipFill>
                <pic:spPr>
                  <a:xfrm>
                    <a:off x="0" y="0"/>
                    <a:ext cx="952500" cy="952500"/>
                  </a:xfrm>
                  <a:prstGeom prst="rect">
                    <a:avLst/>
                  </a:prstGeom>
                </pic:spPr>
              </pic:pic>
            </a:graphicData>
          </a:graphic>
        </wp:inline>
      </w:drawing>
    </w:r>
  </w:p>
  <w:p w14:paraId="549708E8" w14:textId="77777777" w:rsidR="00814BD6" w:rsidRDefault="00814B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E06C8"/>
    <w:multiLevelType w:val="hybridMultilevel"/>
    <w:tmpl w:val="C994A5F6"/>
    <w:lvl w:ilvl="0" w:tplc="1FA0B96C">
      <w:start w:val="1"/>
      <w:numFmt w:val="bullet"/>
      <w:lvlText w:val=""/>
      <w:lvlJc w:val="left"/>
      <w:pPr>
        <w:ind w:left="720" w:hanging="360"/>
      </w:pPr>
      <w:rPr>
        <w:rFonts w:ascii="Symbol" w:hAnsi="Symbol" w:hint="default"/>
      </w:rPr>
    </w:lvl>
    <w:lvl w:ilvl="1" w:tplc="D3B2D6D4" w:tentative="1">
      <w:start w:val="1"/>
      <w:numFmt w:val="bullet"/>
      <w:lvlText w:val="o"/>
      <w:lvlJc w:val="left"/>
      <w:pPr>
        <w:ind w:left="1440" w:hanging="360"/>
      </w:pPr>
      <w:rPr>
        <w:rFonts w:ascii="Courier New" w:hAnsi="Courier New" w:cs="Courier New" w:hint="default"/>
      </w:rPr>
    </w:lvl>
    <w:lvl w:ilvl="2" w:tplc="0594424A" w:tentative="1">
      <w:start w:val="1"/>
      <w:numFmt w:val="bullet"/>
      <w:lvlText w:val=""/>
      <w:lvlJc w:val="left"/>
      <w:pPr>
        <w:ind w:left="2160" w:hanging="360"/>
      </w:pPr>
      <w:rPr>
        <w:rFonts w:ascii="Wingdings" w:hAnsi="Wingdings" w:hint="default"/>
      </w:rPr>
    </w:lvl>
    <w:lvl w:ilvl="3" w:tplc="9CECACBE" w:tentative="1">
      <w:start w:val="1"/>
      <w:numFmt w:val="bullet"/>
      <w:lvlText w:val=""/>
      <w:lvlJc w:val="left"/>
      <w:pPr>
        <w:ind w:left="2880" w:hanging="360"/>
      </w:pPr>
      <w:rPr>
        <w:rFonts w:ascii="Symbol" w:hAnsi="Symbol" w:hint="default"/>
      </w:rPr>
    </w:lvl>
    <w:lvl w:ilvl="4" w:tplc="726AD00A" w:tentative="1">
      <w:start w:val="1"/>
      <w:numFmt w:val="bullet"/>
      <w:lvlText w:val="o"/>
      <w:lvlJc w:val="left"/>
      <w:pPr>
        <w:ind w:left="3600" w:hanging="360"/>
      </w:pPr>
      <w:rPr>
        <w:rFonts w:ascii="Courier New" w:hAnsi="Courier New" w:cs="Courier New" w:hint="default"/>
      </w:rPr>
    </w:lvl>
    <w:lvl w:ilvl="5" w:tplc="C55C05B0" w:tentative="1">
      <w:start w:val="1"/>
      <w:numFmt w:val="bullet"/>
      <w:lvlText w:val=""/>
      <w:lvlJc w:val="left"/>
      <w:pPr>
        <w:ind w:left="4320" w:hanging="360"/>
      </w:pPr>
      <w:rPr>
        <w:rFonts w:ascii="Wingdings" w:hAnsi="Wingdings" w:hint="default"/>
      </w:rPr>
    </w:lvl>
    <w:lvl w:ilvl="6" w:tplc="833E6C22" w:tentative="1">
      <w:start w:val="1"/>
      <w:numFmt w:val="bullet"/>
      <w:lvlText w:val=""/>
      <w:lvlJc w:val="left"/>
      <w:pPr>
        <w:ind w:left="5040" w:hanging="360"/>
      </w:pPr>
      <w:rPr>
        <w:rFonts w:ascii="Symbol" w:hAnsi="Symbol" w:hint="default"/>
      </w:rPr>
    </w:lvl>
    <w:lvl w:ilvl="7" w:tplc="CD168060" w:tentative="1">
      <w:start w:val="1"/>
      <w:numFmt w:val="bullet"/>
      <w:lvlText w:val="o"/>
      <w:lvlJc w:val="left"/>
      <w:pPr>
        <w:ind w:left="5760" w:hanging="360"/>
      </w:pPr>
      <w:rPr>
        <w:rFonts w:ascii="Courier New" w:hAnsi="Courier New" w:cs="Courier New" w:hint="default"/>
      </w:rPr>
    </w:lvl>
    <w:lvl w:ilvl="8" w:tplc="63D0A17C" w:tentative="1">
      <w:start w:val="1"/>
      <w:numFmt w:val="bullet"/>
      <w:lvlText w:val=""/>
      <w:lvlJc w:val="left"/>
      <w:pPr>
        <w:ind w:left="6480" w:hanging="360"/>
      </w:pPr>
      <w:rPr>
        <w:rFonts w:ascii="Wingdings" w:hAnsi="Wingdings" w:hint="default"/>
      </w:rPr>
    </w:lvl>
  </w:abstractNum>
  <w:abstractNum w:abstractNumId="1" w15:restartNumberingAfterBreak="0">
    <w:nsid w:val="2C20040D"/>
    <w:multiLevelType w:val="hybridMultilevel"/>
    <w:tmpl w:val="379A82C4"/>
    <w:lvl w:ilvl="0" w:tplc="0D328BC2">
      <w:start w:val="1"/>
      <w:numFmt w:val="bullet"/>
      <w:lvlText w:val="-"/>
      <w:lvlJc w:val="left"/>
      <w:pPr>
        <w:ind w:left="720" w:hanging="360"/>
      </w:pPr>
      <w:rPr>
        <w:rFonts w:ascii="Calibri" w:eastAsiaTheme="minorEastAsia" w:hAnsi="Calibri" w:cs="Lucida Sans Unicode" w:hint="default"/>
      </w:rPr>
    </w:lvl>
    <w:lvl w:ilvl="1" w:tplc="F940CD40">
      <w:start w:val="1"/>
      <w:numFmt w:val="bullet"/>
      <w:lvlText w:val="o"/>
      <w:lvlJc w:val="left"/>
      <w:pPr>
        <w:ind w:left="1440" w:hanging="360"/>
      </w:pPr>
      <w:rPr>
        <w:rFonts w:ascii="Courier New" w:hAnsi="Courier New" w:cs="Courier New" w:hint="default"/>
      </w:rPr>
    </w:lvl>
    <w:lvl w:ilvl="2" w:tplc="C1DC96EA">
      <w:start w:val="1"/>
      <w:numFmt w:val="bullet"/>
      <w:lvlText w:val=""/>
      <w:lvlJc w:val="left"/>
      <w:pPr>
        <w:ind w:left="2160" w:hanging="360"/>
      </w:pPr>
      <w:rPr>
        <w:rFonts w:ascii="Wingdings" w:hAnsi="Wingdings" w:hint="default"/>
      </w:rPr>
    </w:lvl>
    <w:lvl w:ilvl="3" w:tplc="1D00E104">
      <w:start w:val="1"/>
      <w:numFmt w:val="bullet"/>
      <w:lvlText w:val=""/>
      <w:lvlJc w:val="left"/>
      <w:pPr>
        <w:ind w:left="2880" w:hanging="360"/>
      </w:pPr>
      <w:rPr>
        <w:rFonts w:ascii="Symbol" w:hAnsi="Symbol" w:hint="default"/>
      </w:rPr>
    </w:lvl>
    <w:lvl w:ilvl="4" w:tplc="0B561F42">
      <w:start w:val="1"/>
      <w:numFmt w:val="bullet"/>
      <w:lvlText w:val="o"/>
      <w:lvlJc w:val="left"/>
      <w:pPr>
        <w:ind w:left="3600" w:hanging="360"/>
      </w:pPr>
      <w:rPr>
        <w:rFonts w:ascii="Courier New" w:hAnsi="Courier New" w:cs="Courier New" w:hint="default"/>
      </w:rPr>
    </w:lvl>
    <w:lvl w:ilvl="5" w:tplc="AA389F50">
      <w:start w:val="1"/>
      <w:numFmt w:val="bullet"/>
      <w:lvlText w:val=""/>
      <w:lvlJc w:val="left"/>
      <w:pPr>
        <w:ind w:left="4320" w:hanging="360"/>
      </w:pPr>
      <w:rPr>
        <w:rFonts w:ascii="Wingdings" w:hAnsi="Wingdings" w:hint="default"/>
      </w:rPr>
    </w:lvl>
    <w:lvl w:ilvl="6" w:tplc="3026928E">
      <w:start w:val="1"/>
      <w:numFmt w:val="bullet"/>
      <w:lvlText w:val=""/>
      <w:lvlJc w:val="left"/>
      <w:pPr>
        <w:ind w:left="5040" w:hanging="360"/>
      </w:pPr>
      <w:rPr>
        <w:rFonts w:ascii="Symbol" w:hAnsi="Symbol" w:hint="default"/>
      </w:rPr>
    </w:lvl>
    <w:lvl w:ilvl="7" w:tplc="C7743A0C">
      <w:start w:val="1"/>
      <w:numFmt w:val="bullet"/>
      <w:lvlText w:val="o"/>
      <w:lvlJc w:val="left"/>
      <w:pPr>
        <w:ind w:left="5760" w:hanging="360"/>
      </w:pPr>
      <w:rPr>
        <w:rFonts w:ascii="Courier New" w:hAnsi="Courier New" w:cs="Courier New" w:hint="default"/>
      </w:rPr>
    </w:lvl>
    <w:lvl w:ilvl="8" w:tplc="4B08D622">
      <w:start w:val="1"/>
      <w:numFmt w:val="bullet"/>
      <w:lvlText w:val=""/>
      <w:lvlJc w:val="left"/>
      <w:pPr>
        <w:ind w:left="6480" w:hanging="360"/>
      </w:pPr>
      <w:rPr>
        <w:rFonts w:ascii="Wingdings" w:hAnsi="Wingdings" w:hint="default"/>
      </w:rPr>
    </w:lvl>
  </w:abstractNum>
  <w:abstractNum w:abstractNumId="2" w15:restartNumberingAfterBreak="0">
    <w:nsid w:val="429B0221"/>
    <w:multiLevelType w:val="hybridMultilevel"/>
    <w:tmpl w:val="8AD0BCB4"/>
    <w:lvl w:ilvl="0" w:tplc="727C71A8">
      <w:start w:val="1"/>
      <w:numFmt w:val="bullet"/>
      <w:lvlText w:val="-"/>
      <w:lvlJc w:val="left"/>
      <w:pPr>
        <w:ind w:left="720" w:hanging="360"/>
      </w:pPr>
      <w:rPr>
        <w:rFonts w:ascii="Calibri" w:eastAsiaTheme="minorEastAsia" w:hAnsi="Calibri" w:cs="Lucida Sans Unicode" w:hint="default"/>
      </w:rPr>
    </w:lvl>
    <w:lvl w:ilvl="1" w:tplc="D2824D1C">
      <w:start w:val="1"/>
      <w:numFmt w:val="bullet"/>
      <w:lvlText w:val="o"/>
      <w:lvlJc w:val="left"/>
      <w:pPr>
        <w:ind w:left="1440" w:hanging="360"/>
      </w:pPr>
      <w:rPr>
        <w:rFonts w:ascii="Courier New" w:hAnsi="Courier New" w:cs="Courier New" w:hint="default"/>
      </w:rPr>
    </w:lvl>
    <w:lvl w:ilvl="2" w:tplc="BAA6FF58">
      <w:start w:val="1"/>
      <w:numFmt w:val="bullet"/>
      <w:lvlText w:val=""/>
      <w:lvlJc w:val="left"/>
      <w:pPr>
        <w:ind w:left="2160" w:hanging="360"/>
      </w:pPr>
      <w:rPr>
        <w:rFonts w:ascii="Wingdings" w:hAnsi="Wingdings" w:hint="default"/>
      </w:rPr>
    </w:lvl>
    <w:lvl w:ilvl="3" w:tplc="60F62DC2">
      <w:start w:val="1"/>
      <w:numFmt w:val="bullet"/>
      <w:lvlText w:val=""/>
      <w:lvlJc w:val="left"/>
      <w:pPr>
        <w:ind w:left="2880" w:hanging="360"/>
      </w:pPr>
      <w:rPr>
        <w:rFonts w:ascii="Symbol" w:hAnsi="Symbol" w:hint="default"/>
      </w:rPr>
    </w:lvl>
    <w:lvl w:ilvl="4" w:tplc="C662510A">
      <w:start w:val="1"/>
      <w:numFmt w:val="bullet"/>
      <w:lvlText w:val="o"/>
      <w:lvlJc w:val="left"/>
      <w:pPr>
        <w:ind w:left="3600" w:hanging="360"/>
      </w:pPr>
      <w:rPr>
        <w:rFonts w:ascii="Courier New" w:hAnsi="Courier New" w:cs="Courier New" w:hint="default"/>
      </w:rPr>
    </w:lvl>
    <w:lvl w:ilvl="5" w:tplc="5C9C22D8">
      <w:start w:val="1"/>
      <w:numFmt w:val="bullet"/>
      <w:lvlText w:val=""/>
      <w:lvlJc w:val="left"/>
      <w:pPr>
        <w:ind w:left="4320" w:hanging="360"/>
      </w:pPr>
      <w:rPr>
        <w:rFonts w:ascii="Wingdings" w:hAnsi="Wingdings" w:hint="default"/>
      </w:rPr>
    </w:lvl>
    <w:lvl w:ilvl="6" w:tplc="1C1231AE">
      <w:start w:val="1"/>
      <w:numFmt w:val="bullet"/>
      <w:lvlText w:val=""/>
      <w:lvlJc w:val="left"/>
      <w:pPr>
        <w:ind w:left="5040" w:hanging="360"/>
      </w:pPr>
      <w:rPr>
        <w:rFonts w:ascii="Symbol" w:hAnsi="Symbol" w:hint="default"/>
      </w:rPr>
    </w:lvl>
    <w:lvl w:ilvl="7" w:tplc="3410D996">
      <w:start w:val="1"/>
      <w:numFmt w:val="bullet"/>
      <w:lvlText w:val="o"/>
      <w:lvlJc w:val="left"/>
      <w:pPr>
        <w:ind w:left="5760" w:hanging="360"/>
      </w:pPr>
      <w:rPr>
        <w:rFonts w:ascii="Courier New" w:hAnsi="Courier New" w:cs="Courier New" w:hint="default"/>
      </w:rPr>
    </w:lvl>
    <w:lvl w:ilvl="8" w:tplc="EF7C24E6">
      <w:start w:val="1"/>
      <w:numFmt w:val="bullet"/>
      <w:lvlText w:val=""/>
      <w:lvlJc w:val="left"/>
      <w:pPr>
        <w:ind w:left="6480" w:hanging="360"/>
      </w:pPr>
      <w:rPr>
        <w:rFonts w:ascii="Wingdings" w:hAnsi="Wingdings" w:hint="default"/>
      </w:rPr>
    </w:lvl>
  </w:abstractNum>
  <w:abstractNum w:abstractNumId="3" w15:restartNumberingAfterBreak="0">
    <w:nsid w:val="5C8C2653"/>
    <w:multiLevelType w:val="hybridMultilevel"/>
    <w:tmpl w:val="07EA161C"/>
    <w:lvl w:ilvl="0" w:tplc="F4CE30FE">
      <w:start w:val="1"/>
      <w:numFmt w:val="bullet"/>
      <w:lvlText w:val=""/>
      <w:lvlJc w:val="left"/>
      <w:pPr>
        <w:ind w:left="720" w:hanging="360"/>
      </w:pPr>
      <w:rPr>
        <w:rFonts w:ascii="Symbol" w:hAnsi="Symbol" w:hint="default"/>
      </w:rPr>
    </w:lvl>
    <w:lvl w:ilvl="1" w:tplc="D28E099A" w:tentative="1">
      <w:start w:val="1"/>
      <w:numFmt w:val="bullet"/>
      <w:lvlText w:val="o"/>
      <w:lvlJc w:val="left"/>
      <w:pPr>
        <w:ind w:left="1440" w:hanging="360"/>
      </w:pPr>
      <w:rPr>
        <w:rFonts w:ascii="Courier New" w:hAnsi="Courier New" w:cs="Courier New" w:hint="default"/>
      </w:rPr>
    </w:lvl>
    <w:lvl w:ilvl="2" w:tplc="9F88C57C" w:tentative="1">
      <w:start w:val="1"/>
      <w:numFmt w:val="bullet"/>
      <w:lvlText w:val=""/>
      <w:lvlJc w:val="left"/>
      <w:pPr>
        <w:ind w:left="2160" w:hanging="360"/>
      </w:pPr>
      <w:rPr>
        <w:rFonts w:ascii="Wingdings" w:hAnsi="Wingdings" w:hint="default"/>
      </w:rPr>
    </w:lvl>
    <w:lvl w:ilvl="3" w:tplc="9DD460AA" w:tentative="1">
      <w:start w:val="1"/>
      <w:numFmt w:val="bullet"/>
      <w:lvlText w:val=""/>
      <w:lvlJc w:val="left"/>
      <w:pPr>
        <w:ind w:left="2880" w:hanging="360"/>
      </w:pPr>
      <w:rPr>
        <w:rFonts w:ascii="Symbol" w:hAnsi="Symbol" w:hint="default"/>
      </w:rPr>
    </w:lvl>
    <w:lvl w:ilvl="4" w:tplc="F686F864" w:tentative="1">
      <w:start w:val="1"/>
      <w:numFmt w:val="bullet"/>
      <w:lvlText w:val="o"/>
      <w:lvlJc w:val="left"/>
      <w:pPr>
        <w:ind w:left="3600" w:hanging="360"/>
      </w:pPr>
      <w:rPr>
        <w:rFonts w:ascii="Courier New" w:hAnsi="Courier New" w:cs="Courier New" w:hint="default"/>
      </w:rPr>
    </w:lvl>
    <w:lvl w:ilvl="5" w:tplc="BED6D25C" w:tentative="1">
      <w:start w:val="1"/>
      <w:numFmt w:val="bullet"/>
      <w:lvlText w:val=""/>
      <w:lvlJc w:val="left"/>
      <w:pPr>
        <w:ind w:left="4320" w:hanging="360"/>
      </w:pPr>
      <w:rPr>
        <w:rFonts w:ascii="Wingdings" w:hAnsi="Wingdings" w:hint="default"/>
      </w:rPr>
    </w:lvl>
    <w:lvl w:ilvl="6" w:tplc="D3C0FCAA" w:tentative="1">
      <w:start w:val="1"/>
      <w:numFmt w:val="bullet"/>
      <w:lvlText w:val=""/>
      <w:lvlJc w:val="left"/>
      <w:pPr>
        <w:ind w:left="5040" w:hanging="360"/>
      </w:pPr>
      <w:rPr>
        <w:rFonts w:ascii="Symbol" w:hAnsi="Symbol" w:hint="default"/>
      </w:rPr>
    </w:lvl>
    <w:lvl w:ilvl="7" w:tplc="968E5DEA" w:tentative="1">
      <w:start w:val="1"/>
      <w:numFmt w:val="bullet"/>
      <w:lvlText w:val="o"/>
      <w:lvlJc w:val="left"/>
      <w:pPr>
        <w:ind w:left="5760" w:hanging="360"/>
      </w:pPr>
      <w:rPr>
        <w:rFonts w:ascii="Courier New" w:hAnsi="Courier New" w:cs="Courier New" w:hint="default"/>
      </w:rPr>
    </w:lvl>
    <w:lvl w:ilvl="8" w:tplc="45B23E0C" w:tentative="1">
      <w:start w:val="1"/>
      <w:numFmt w:val="bullet"/>
      <w:lvlText w:val=""/>
      <w:lvlJc w:val="left"/>
      <w:pPr>
        <w:ind w:left="6480" w:hanging="360"/>
      </w:pPr>
      <w:rPr>
        <w:rFonts w:ascii="Wingdings" w:hAnsi="Wingdings" w:hint="default"/>
      </w:rPr>
    </w:lvl>
  </w:abstractNum>
  <w:num w:numId="1" w16cid:durableId="439106636">
    <w:abstractNumId w:val="2"/>
  </w:num>
  <w:num w:numId="2" w16cid:durableId="310528588">
    <w:abstractNumId w:val="1"/>
  </w:num>
  <w:num w:numId="3" w16cid:durableId="1534538922">
    <w:abstractNumId w:val="0"/>
  </w:num>
  <w:num w:numId="4" w16cid:durableId="150439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F0"/>
    <w:rsid w:val="00012B6D"/>
    <w:rsid w:val="000675F7"/>
    <w:rsid w:val="000A2466"/>
    <w:rsid w:val="000A30EA"/>
    <w:rsid w:val="000C1817"/>
    <w:rsid w:val="000F279C"/>
    <w:rsid w:val="00120627"/>
    <w:rsid w:val="00163CBD"/>
    <w:rsid w:val="0018349B"/>
    <w:rsid w:val="001C0421"/>
    <w:rsid w:val="001C2B27"/>
    <w:rsid w:val="001F6FE9"/>
    <w:rsid w:val="0020166B"/>
    <w:rsid w:val="00206406"/>
    <w:rsid w:val="00221707"/>
    <w:rsid w:val="00260AC5"/>
    <w:rsid w:val="00265E76"/>
    <w:rsid w:val="00274420"/>
    <w:rsid w:val="0029680A"/>
    <w:rsid w:val="00297C60"/>
    <w:rsid w:val="002B2FFB"/>
    <w:rsid w:val="002D3240"/>
    <w:rsid w:val="002D417A"/>
    <w:rsid w:val="003214E6"/>
    <w:rsid w:val="003B2547"/>
    <w:rsid w:val="003D10F9"/>
    <w:rsid w:val="00477B21"/>
    <w:rsid w:val="004C6EBE"/>
    <w:rsid w:val="004D0DD4"/>
    <w:rsid w:val="0052267D"/>
    <w:rsid w:val="00585B6C"/>
    <w:rsid w:val="00696909"/>
    <w:rsid w:val="006F38DD"/>
    <w:rsid w:val="00720202"/>
    <w:rsid w:val="00721038"/>
    <w:rsid w:val="0072590D"/>
    <w:rsid w:val="00791379"/>
    <w:rsid w:val="007937F0"/>
    <w:rsid w:val="007D4F91"/>
    <w:rsid w:val="00814BD6"/>
    <w:rsid w:val="00833BC2"/>
    <w:rsid w:val="00855D84"/>
    <w:rsid w:val="00881DF5"/>
    <w:rsid w:val="008B12C0"/>
    <w:rsid w:val="00901B77"/>
    <w:rsid w:val="009063B3"/>
    <w:rsid w:val="0093463B"/>
    <w:rsid w:val="00944697"/>
    <w:rsid w:val="00955013"/>
    <w:rsid w:val="0096481B"/>
    <w:rsid w:val="00995F29"/>
    <w:rsid w:val="009F32A7"/>
    <w:rsid w:val="00A77B3E"/>
    <w:rsid w:val="00A902BF"/>
    <w:rsid w:val="00B018F0"/>
    <w:rsid w:val="00B073D4"/>
    <w:rsid w:val="00B17C39"/>
    <w:rsid w:val="00B27F69"/>
    <w:rsid w:val="00B77021"/>
    <w:rsid w:val="00B817E3"/>
    <w:rsid w:val="00B90D6F"/>
    <w:rsid w:val="00BA4647"/>
    <w:rsid w:val="00C04DF3"/>
    <w:rsid w:val="00C06214"/>
    <w:rsid w:val="00CA7863"/>
    <w:rsid w:val="00CC46B3"/>
    <w:rsid w:val="00CE24C4"/>
    <w:rsid w:val="00D558BC"/>
    <w:rsid w:val="00D65ED2"/>
    <w:rsid w:val="00D76B23"/>
    <w:rsid w:val="00D86B6A"/>
    <w:rsid w:val="00D93FFD"/>
    <w:rsid w:val="00DB2B33"/>
    <w:rsid w:val="00DC7C48"/>
    <w:rsid w:val="00DD61DD"/>
    <w:rsid w:val="00E17A34"/>
    <w:rsid w:val="00E23CD4"/>
    <w:rsid w:val="00E411D4"/>
    <w:rsid w:val="00E44519"/>
    <w:rsid w:val="00E56B0E"/>
    <w:rsid w:val="00ED0FA9"/>
    <w:rsid w:val="00F113DF"/>
    <w:rsid w:val="00F36D69"/>
    <w:rsid w:val="00F430B5"/>
    <w:rsid w:val="00FA66FE"/>
    <w:rsid w:val="00FA78CF"/>
    <w:rsid w:val="00FE28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9282E"/>
  <w15:docId w15:val="{4EC6266C-7AAB-41DD-A220-C22A0EE3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21038"/>
    <w:rPr>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7EB7"/>
    <w:rPr>
      <w:color w:val="0000FF" w:themeColor="hyperlink"/>
      <w:u w:val="single"/>
    </w:rPr>
  </w:style>
  <w:style w:type="paragraph" w:styleId="Koptekst">
    <w:name w:val="header"/>
    <w:basedOn w:val="Standaard"/>
    <w:link w:val="KoptekstChar"/>
    <w:rsid w:val="0023183E"/>
    <w:pPr>
      <w:widowControl w:val="0"/>
      <w:tabs>
        <w:tab w:val="center" w:pos="4536"/>
        <w:tab w:val="right" w:pos="9072"/>
      </w:tabs>
      <w:autoSpaceDE w:val="0"/>
      <w:autoSpaceDN w:val="0"/>
      <w:adjustRightInd w:val="0"/>
    </w:pPr>
    <w:rPr>
      <w:rFonts w:ascii="Courier New" w:hAnsi="Courier New"/>
      <w:lang w:eastAsia="nl-NL"/>
    </w:rPr>
  </w:style>
  <w:style w:type="character" w:customStyle="1" w:styleId="KoptekstChar">
    <w:name w:val="Koptekst Char"/>
    <w:basedOn w:val="Standaardalinea-lettertype"/>
    <w:link w:val="Koptekst"/>
    <w:rsid w:val="0023183E"/>
    <w:rPr>
      <w:rFonts w:ascii="Courier New" w:hAnsi="Courier New"/>
      <w:lang w:val="nl-NL" w:eastAsia="nl-NL"/>
    </w:rPr>
  </w:style>
  <w:style w:type="paragraph" w:styleId="Voettekst">
    <w:name w:val="footer"/>
    <w:basedOn w:val="Standaard"/>
    <w:link w:val="VoettekstChar"/>
    <w:rsid w:val="0023183E"/>
    <w:pPr>
      <w:tabs>
        <w:tab w:val="center" w:pos="4536"/>
        <w:tab w:val="right" w:pos="9072"/>
      </w:tabs>
    </w:pPr>
  </w:style>
  <w:style w:type="character" w:customStyle="1" w:styleId="VoettekstChar">
    <w:name w:val="Voettekst Char"/>
    <w:basedOn w:val="Standaardalinea-lettertype"/>
    <w:link w:val="Voettekst"/>
    <w:rsid w:val="0023183E"/>
    <w:rPr>
      <w:rFonts w:asciiTheme="minorHAnsi" w:hAnsiTheme="minorHAnsi"/>
      <w:sz w:val="22"/>
      <w:szCs w:val="22"/>
      <w:lang w:val="nl-NL"/>
    </w:rPr>
  </w:style>
  <w:style w:type="character" w:customStyle="1" w:styleId="Normal1Char">
    <w:name w:val="Normal_1 Char"/>
    <w:basedOn w:val="Standaardalinea-lettertype"/>
    <w:link w:val="Normal1"/>
    <w:rsid w:val="000C1817"/>
    <w:rPr>
      <w:rFonts w:asciiTheme="minorHAnsi" w:hAnsiTheme="minorHAnsi"/>
      <w:sz w:val="22"/>
      <w:szCs w:val="24"/>
    </w:rPr>
  </w:style>
  <w:style w:type="paragraph" w:customStyle="1" w:styleId="Normal1">
    <w:name w:val="Normal_1"/>
    <w:link w:val="Normal1Char"/>
    <w:qFormat/>
    <w:rsid w:val="000C1817"/>
    <w:rPr>
      <w:szCs w:val="24"/>
    </w:rPr>
  </w:style>
  <w:style w:type="paragraph" w:customStyle="1" w:styleId="stijl10">
    <w:name w:val="stijl10"/>
    <w:aliases w:val="5"/>
    <w:basedOn w:val="Standaard"/>
    <w:qFormat/>
    <w:rsid w:val="0079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gevingsloketinzage.omgeving.vlaander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omgevingsloketinzage.omgeving.vlaanderen.be/OMV_2025014186/inhoud-aanvraag"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289</Words>
  <Characters>1593</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60</cp:revision>
  <dcterms:created xsi:type="dcterms:W3CDTF">2017-03-06T13:46:00Z</dcterms:created>
  <dcterms:modified xsi:type="dcterms:W3CDTF">2025-03-20T09:11:00Z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