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14AFE2" w14:textId="186A61F2" w:rsidR="009A1E8C" w:rsidRPr="009C5CA0" w:rsidRDefault="009A1E8C" w:rsidP="009A1E8C">
      <w:pPr>
        <w:pBdr>
          <w:top w:val="single" w:sz="5" w:space="2" w:color="000000"/>
          <w:left w:val="single" w:sz="5" w:space="3" w:color="000000"/>
          <w:bottom w:val="single" w:sz="5" w:space="1" w:color="000000"/>
          <w:right w:val="single" w:sz="5" w:space="0" w:color="000000"/>
        </w:pBdr>
        <w:spacing w:after="540" w:line="229" w:lineRule="exact"/>
        <w:ind w:left="72"/>
        <w:textAlignment w:val="baseline"/>
        <w:rPr>
          <w:rFonts w:ascii="Calibri" w:eastAsia="Calibri" w:hAnsi="Calibri"/>
          <w:b/>
          <w:color w:val="000000"/>
          <w:spacing w:val="-4"/>
          <w:sz w:val="23"/>
          <w:lang w:val="nl-BE"/>
        </w:rPr>
      </w:pPr>
      <w:r w:rsidRPr="009C5CA0">
        <w:rPr>
          <w:rFonts w:ascii="Calibri" w:eastAsia="Calibri" w:hAnsi="Calibri"/>
          <w:b/>
          <w:color w:val="000000"/>
          <w:spacing w:val="-4"/>
          <w:sz w:val="23"/>
          <w:lang w:val="nl-BE"/>
        </w:rPr>
        <w:t>Checklist volledigheid klasse 3 bemalingen</w:t>
      </w:r>
    </w:p>
    <w:p w14:paraId="099A5DC6" w14:textId="5318DF28" w:rsidR="00FE27E6" w:rsidRPr="004A79C8" w:rsidRDefault="00DC5504" w:rsidP="00383D65">
      <w:pPr>
        <w:tabs>
          <w:tab w:val="left" w:pos="3087"/>
        </w:tabs>
        <w:spacing w:line="360" w:lineRule="auto"/>
        <w:rPr>
          <w:sz w:val="28"/>
          <w:szCs w:val="28"/>
          <w:lang w:val="nl-BE"/>
        </w:rPr>
      </w:pPr>
      <w:sdt>
        <w:sdtPr>
          <w:rPr>
            <w:sz w:val="28"/>
            <w:szCs w:val="28"/>
          </w:rPr>
          <w:id w:val="1623273946"/>
          <w14:checkbox>
            <w14:checked w14:val="1"/>
            <w14:checkedState w14:val="0050" w14:font="Wingdings 2"/>
            <w14:uncheckedState w14:val="00D3" w14:font="Wingdings 2"/>
          </w14:checkbox>
        </w:sdtPr>
        <w:sdtEndPr/>
        <w:sdtContent>
          <w:r>
            <w:rPr>
              <w:sz w:val="28"/>
              <w:szCs w:val="28"/>
            </w:rPr>
            <w:sym w:font="Wingdings 2" w:char="F050"/>
          </w:r>
        </w:sdtContent>
      </w:sdt>
      <w:r w:rsidR="009A1E8C" w:rsidRPr="004A79C8">
        <w:rPr>
          <w:sz w:val="28"/>
          <w:szCs w:val="28"/>
          <w:lang w:val="nl-BE"/>
        </w:rPr>
        <w:t xml:space="preserve"> Doel bemaling =</w:t>
      </w:r>
      <w:r w:rsidR="00383D65">
        <w:rPr>
          <w:sz w:val="28"/>
          <w:szCs w:val="28"/>
          <w:lang w:val="nl-BE"/>
        </w:rPr>
        <w:t xml:space="preserve"> </w:t>
      </w:r>
      <w:r>
        <w:rPr>
          <w:sz w:val="28"/>
          <w:szCs w:val="28"/>
          <w:lang w:val="nl-BE"/>
        </w:rPr>
        <w:t>aanleg gasleiding</w:t>
      </w:r>
    </w:p>
    <w:p w14:paraId="3BF03539" w14:textId="3A782E50" w:rsidR="004D474A" w:rsidRDefault="00DC5504" w:rsidP="00F745E8">
      <w:pPr>
        <w:spacing w:line="360" w:lineRule="auto"/>
        <w:rPr>
          <w:sz w:val="28"/>
          <w:szCs w:val="28"/>
          <w:lang w:val="nl-BE"/>
        </w:rPr>
      </w:pPr>
      <w:sdt>
        <w:sdtPr>
          <w:rPr>
            <w:sz w:val="28"/>
            <w:szCs w:val="28"/>
          </w:rPr>
          <w:id w:val="-1243485290"/>
          <w14:checkbox>
            <w14:checked w14:val="1"/>
            <w14:checkedState w14:val="0050" w14:font="Wingdings 2"/>
            <w14:uncheckedState w14:val="00D3" w14:font="Wingdings 2"/>
          </w14:checkbox>
        </w:sdtPr>
        <w:sdtEndPr/>
        <w:sdtContent>
          <w:r>
            <w:rPr>
              <w:sz w:val="28"/>
              <w:szCs w:val="28"/>
            </w:rPr>
            <w:sym w:font="Wingdings 2" w:char="F050"/>
          </w:r>
        </w:sdtContent>
      </w:sdt>
      <w:r w:rsidR="009A1E8C" w:rsidRPr="004A79C8">
        <w:rPr>
          <w:sz w:val="28"/>
          <w:szCs w:val="28"/>
          <w:lang w:val="nl-BE"/>
        </w:rPr>
        <w:t xml:space="preserve"> </w:t>
      </w:r>
      <w:hyperlink w:anchor="Rubriek" w:tgtFrame="_blank" w:history="1">
        <w:r w:rsidR="009A1E8C" w:rsidRPr="004A79C8">
          <w:rPr>
            <w:rStyle w:val="Hyperlink"/>
            <w:color w:val="auto"/>
            <w:sz w:val="28"/>
            <w:szCs w:val="28"/>
            <w:u w:val="none"/>
            <w:lang w:val="nl-BE"/>
          </w:rPr>
          <w:t>Aangevraagde rubriek</w:t>
        </w:r>
      </w:hyperlink>
      <w:r w:rsidR="009A1E8C" w:rsidRPr="004A79C8">
        <w:rPr>
          <w:sz w:val="28"/>
          <w:szCs w:val="28"/>
          <w:lang w:val="nl-BE"/>
        </w:rPr>
        <w:t xml:space="preserve"> </w:t>
      </w:r>
      <w:r w:rsidR="00D60D9C">
        <w:rPr>
          <w:sz w:val="28"/>
          <w:szCs w:val="28"/>
          <w:lang w:val="nl-BE"/>
        </w:rPr>
        <w:t xml:space="preserve">= </w:t>
      </w:r>
      <w:r>
        <w:rPr>
          <w:sz w:val="28"/>
          <w:szCs w:val="28"/>
          <w:lang w:val="nl-BE"/>
        </w:rPr>
        <w:t>53.2.2a</w:t>
      </w:r>
    </w:p>
    <w:p w14:paraId="1CAF7980" w14:textId="4E6C8606" w:rsidR="009A1E8C" w:rsidRPr="004A79C8" w:rsidRDefault="00DC5504" w:rsidP="00F745E8">
      <w:pPr>
        <w:spacing w:line="360" w:lineRule="auto"/>
        <w:rPr>
          <w:sz w:val="28"/>
          <w:szCs w:val="28"/>
          <w:lang w:val="nl-BE"/>
        </w:rPr>
      </w:pPr>
      <w:sdt>
        <w:sdtPr>
          <w:rPr>
            <w:sz w:val="28"/>
            <w:szCs w:val="28"/>
          </w:rPr>
          <w:id w:val="1652944388"/>
          <w14:checkbox>
            <w14:checked w14:val="1"/>
            <w14:checkedState w14:val="0050" w14:font="Wingdings 2"/>
            <w14:uncheckedState w14:val="00D3" w14:font="Wingdings 2"/>
          </w14:checkbox>
        </w:sdtPr>
        <w:sdtEndPr/>
        <w:sdtContent>
          <w:r>
            <w:rPr>
              <w:sz w:val="28"/>
              <w:szCs w:val="28"/>
            </w:rPr>
            <w:sym w:font="Wingdings 2" w:char="F050"/>
          </w:r>
        </w:sdtContent>
      </w:sdt>
      <w:r w:rsidR="009A1E8C" w:rsidRPr="004A79C8">
        <w:rPr>
          <w:sz w:val="28"/>
          <w:szCs w:val="28"/>
          <w:lang w:val="nl-BE"/>
        </w:rPr>
        <w:t xml:space="preserve"> </w:t>
      </w:r>
      <w:r w:rsidR="00F745E8" w:rsidRPr="004A79C8">
        <w:rPr>
          <w:sz w:val="28"/>
          <w:szCs w:val="28"/>
          <w:lang w:val="nl-BE"/>
        </w:rPr>
        <w:t>M</w:t>
      </w:r>
      <w:r w:rsidR="009A1E8C" w:rsidRPr="004A79C8">
        <w:rPr>
          <w:sz w:val="28"/>
          <w:szCs w:val="28"/>
          <w:lang w:val="nl-BE"/>
        </w:rPr>
        <w:t xml:space="preserve">elding </w:t>
      </w:r>
      <w:r w:rsidR="009A1E8C" w:rsidRPr="00DC5504">
        <w:rPr>
          <w:b/>
          <w:bCs/>
          <w:sz w:val="28"/>
          <w:szCs w:val="28"/>
          <w:lang w:val="nl-BE"/>
        </w:rPr>
        <w:t>nieuwe</w:t>
      </w:r>
      <w:r w:rsidR="009A1E8C" w:rsidRPr="004A79C8">
        <w:rPr>
          <w:sz w:val="28"/>
          <w:szCs w:val="28"/>
          <w:lang w:val="nl-BE"/>
        </w:rPr>
        <w:t xml:space="preserve"> of verandering van </w:t>
      </w:r>
      <w:proofErr w:type="spellStart"/>
      <w:r w:rsidR="009A1E8C" w:rsidRPr="004A79C8">
        <w:rPr>
          <w:sz w:val="28"/>
          <w:szCs w:val="28"/>
          <w:lang w:val="nl-BE"/>
        </w:rPr>
        <w:t>geakteerde</w:t>
      </w:r>
      <w:proofErr w:type="spellEnd"/>
      <w:r w:rsidR="009A1E8C" w:rsidRPr="004A79C8">
        <w:rPr>
          <w:sz w:val="28"/>
          <w:szCs w:val="28"/>
          <w:lang w:val="nl-BE"/>
        </w:rPr>
        <w:t xml:space="preserve"> bemaling</w:t>
      </w:r>
      <w:r w:rsidR="00F745E8" w:rsidRPr="004A79C8">
        <w:rPr>
          <w:sz w:val="28"/>
          <w:szCs w:val="28"/>
          <w:lang w:val="nl-BE"/>
        </w:rPr>
        <w:t>?</w:t>
      </w:r>
      <w:r w:rsidR="009A1E8C" w:rsidRPr="004A79C8">
        <w:rPr>
          <w:sz w:val="28"/>
          <w:szCs w:val="28"/>
          <w:lang w:val="nl-BE"/>
        </w:rPr>
        <w:br/>
      </w:r>
      <w:sdt>
        <w:sdtPr>
          <w:rPr>
            <w:sz w:val="28"/>
            <w:szCs w:val="28"/>
          </w:rPr>
          <w:id w:val="1280682374"/>
          <w14:checkbox>
            <w14:checked w14:val="1"/>
            <w14:checkedState w14:val="0050" w14:font="Wingdings 2"/>
            <w14:uncheckedState w14:val="00D3" w14:font="Wingdings 2"/>
          </w14:checkbox>
        </w:sdtPr>
        <w:sdtEndPr/>
        <w:sdtContent>
          <w:r>
            <w:rPr>
              <w:sz w:val="28"/>
              <w:szCs w:val="28"/>
            </w:rPr>
            <w:sym w:font="Wingdings 2" w:char="F050"/>
          </w:r>
        </w:sdtContent>
      </w:sdt>
      <w:r w:rsidR="00F745E8" w:rsidRPr="004A79C8">
        <w:rPr>
          <w:sz w:val="28"/>
          <w:szCs w:val="28"/>
          <w:lang w:val="nl-BE"/>
        </w:rPr>
        <w:t xml:space="preserve"> </w:t>
      </w:r>
      <w:r w:rsidR="009A1E8C" w:rsidRPr="004A79C8">
        <w:rPr>
          <w:sz w:val="28"/>
          <w:szCs w:val="28"/>
          <w:lang w:val="nl-BE"/>
        </w:rPr>
        <w:t>Duur bemaling =</w:t>
      </w:r>
      <w:r w:rsidR="00B0631E">
        <w:rPr>
          <w:sz w:val="28"/>
          <w:szCs w:val="28"/>
          <w:lang w:val="nl-BE"/>
        </w:rPr>
        <w:t xml:space="preserve">  </w:t>
      </w:r>
      <w:r>
        <w:rPr>
          <w:sz w:val="28"/>
          <w:szCs w:val="28"/>
          <w:lang w:val="nl-BE"/>
        </w:rPr>
        <w:t>14</w:t>
      </w:r>
      <w:r w:rsidR="006A6AE0">
        <w:rPr>
          <w:sz w:val="28"/>
          <w:szCs w:val="28"/>
          <w:lang w:val="nl-BE"/>
        </w:rPr>
        <w:t xml:space="preserve">  </w:t>
      </w:r>
      <w:r w:rsidR="00F76672">
        <w:rPr>
          <w:sz w:val="28"/>
          <w:szCs w:val="28"/>
          <w:lang w:val="nl-BE"/>
        </w:rPr>
        <w:t xml:space="preserve">  </w:t>
      </w:r>
      <w:r w:rsidR="00C87FEE">
        <w:rPr>
          <w:sz w:val="28"/>
          <w:szCs w:val="28"/>
          <w:lang w:val="nl-BE"/>
        </w:rPr>
        <w:t>d</w:t>
      </w:r>
      <w:r w:rsidR="00B0631E">
        <w:rPr>
          <w:sz w:val="28"/>
          <w:szCs w:val="28"/>
          <w:lang w:val="nl-BE"/>
        </w:rPr>
        <w:t xml:space="preserve"> </w:t>
      </w:r>
      <w:r w:rsidR="009A1E8C" w:rsidRPr="004A79C8">
        <w:rPr>
          <w:sz w:val="28"/>
          <w:szCs w:val="28"/>
          <w:lang w:val="nl-BE"/>
        </w:rPr>
        <w:br/>
      </w:r>
      <w:sdt>
        <w:sdtPr>
          <w:rPr>
            <w:sz w:val="28"/>
            <w:szCs w:val="28"/>
          </w:rPr>
          <w:id w:val="-850102908"/>
          <w14:checkbox>
            <w14:checked w14:val="1"/>
            <w14:checkedState w14:val="0050" w14:font="Wingdings 2"/>
            <w14:uncheckedState w14:val="00D3" w14:font="Wingdings 2"/>
          </w14:checkbox>
        </w:sdtPr>
        <w:sdtEndPr/>
        <w:sdtContent>
          <w:r>
            <w:rPr>
              <w:sz w:val="28"/>
              <w:szCs w:val="28"/>
            </w:rPr>
            <w:sym w:font="Wingdings 2" w:char="F050"/>
          </w:r>
        </w:sdtContent>
      </w:sdt>
      <w:r w:rsidR="00F745E8" w:rsidRPr="004A79C8">
        <w:rPr>
          <w:sz w:val="28"/>
          <w:szCs w:val="28"/>
          <w:lang w:val="nl-BE"/>
        </w:rPr>
        <w:t xml:space="preserve"> </w:t>
      </w:r>
      <w:r w:rsidR="009A1E8C" w:rsidRPr="004A79C8">
        <w:rPr>
          <w:sz w:val="28"/>
          <w:szCs w:val="28"/>
          <w:lang w:val="nl-BE"/>
        </w:rPr>
        <w:t>Motivatie/berekening debietberekening?</w:t>
      </w:r>
    </w:p>
    <w:p w14:paraId="74E4399E" w14:textId="4BCB534E" w:rsidR="009A1E8C" w:rsidRPr="004A79C8" w:rsidRDefault="009A1E8C" w:rsidP="00F745E8">
      <w:pPr>
        <w:spacing w:line="360" w:lineRule="auto"/>
        <w:rPr>
          <w:sz w:val="28"/>
          <w:szCs w:val="28"/>
          <w:lang w:val="nl-BE"/>
        </w:rPr>
      </w:pPr>
      <w:r w:rsidRPr="004A79C8">
        <w:rPr>
          <w:sz w:val="28"/>
          <w:szCs w:val="28"/>
          <w:lang w:val="nl-BE"/>
        </w:rPr>
        <w:tab/>
        <w:t xml:space="preserve">Debiet = </w:t>
      </w:r>
      <w:r w:rsidR="00D732BD">
        <w:rPr>
          <w:sz w:val="28"/>
          <w:szCs w:val="28"/>
          <w:lang w:val="nl-BE"/>
        </w:rPr>
        <w:t xml:space="preserve">   </w:t>
      </w:r>
      <w:r w:rsidRPr="004A79C8">
        <w:rPr>
          <w:sz w:val="28"/>
          <w:szCs w:val="28"/>
          <w:lang w:val="nl-BE"/>
        </w:rPr>
        <w:t xml:space="preserve"> m³/u, </w:t>
      </w:r>
      <w:r w:rsidR="00D732BD">
        <w:rPr>
          <w:sz w:val="28"/>
          <w:szCs w:val="28"/>
          <w:lang w:val="nl-BE"/>
        </w:rPr>
        <w:t xml:space="preserve"> </w:t>
      </w:r>
      <w:r w:rsidR="001C1F40">
        <w:rPr>
          <w:sz w:val="28"/>
          <w:szCs w:val="28"/>
          <w:lang w:val="nl-BE"/>
        </w:rPr>
        <w:t xml:space="preserve">  </w:t>
      </w:r>
      <w:r w:rsidR="00301FDA">
        <w:rPr>
          <w:sz w:val="28"/>
          <w:szCs w:val="28"/>
          <w:lang w:val="nl-BE"/>
        </w:rPr>
        <w:t xml:space="preserve"> </w:t>
      </w:r>
      <w:r w:rsidR="00DC5504">
        <w:rPr>
          <w:sz w:val="28"/>
          <w:szCs w:val="28"/>
          <w:lang w:val="nl-BE"/>
        </w:rPr>
        <w:t>1858</w:t>
      </w:r>
      <w:r w:rsidR="00301FDA">
        <w:rPr>
          <w:sz w:val="28"/>
          <w:szCs w:val="28"/>
          <w:lang w:val="nl-BE"/>
        </w:rPr>
        <w:t xml:space="preserve"> </w:t>
      </w:r>
      <w:r w:rsidR="00F76672">
        <w:rPr>
          <w:sz w:val="28"/>
          <w:szCs w:val="28"/>
          <w:lang w:val="nl-BE"/>
        </w:rPr>
        <w:t xml:space="preserve">   </w:t>
      </w:r>
      <w:r w:rsidRPr="004A79C8">
        <w:rPr>
          <w:sz w:val="28"/>
          <w:szCs w:val="28"/>
          <w:lang w:val="nl-BE"/>
        </w:rPr>
        <w:t xml:space="preserve">m³/dag, </w:t>
      </w:r>
      <w:r w:rsidR="001C1F40">
        <w:rPr>
          <w:sz w:val="28"/>
          <w:szCs w:val="28"/>
          <w:lang w:val="nl-BE"/>
        </w:rPr>
        <w:t xml:space="preserve">  </w:t>
      </w:r>
      <w:r w:rsidR="006A6AE0">
        <w:rPr>
          <w:sz w:val="28"/>
          <w:szCs w:val="28"/>
          <w:lang w:val="nl-BE"/>
        </w:rPr>
        <w:t xml:space="preserve"> </w:t>
      </w:r>
      <w:r w:rsidR="00301FDA">
        <w:rPr>
          <w:sz w:val="28"/>
          <w:szCs w:val="28"/>
          <w:lang w:val="nl-BE"/>
        </w:rPr>
        <w:t xml:space="preserve"> </w:t>
      </w:r>
      <w:r w:rsidR="00DC5504">
        <w:rPr>
          <w:sz w:val="28"/>
          <w:szCs w:val="28"/>
          <w:lang w:val="nl-BE"/>
        </w:rPr>
        <w:t>18.411</w:t>
      </w:r>
      <w:r w:rsidR="00F76672">
        <w:rPr>
          <w:sz w:val="28"/>
          <w:szCs w:val="28"/>
          <w:lang w:val="nl-BE"/>
        </w:rPr>
        <w:t xml:space="preserve">   </w:t>
      </w:r>
      <w:r w:rsidRPr="004A79C8">
        <w:rPr>
          <w:sz w:val="28"/>
          <w:szCs w:val="28"/>
          <w:lang w:val="nl-BE"/>
        </w:rPr>
        <w:t>m³/jaar</w:t>
      </w:r>
    </w:p>
    <w:p w14:paraId="2BB378C9" w14:textId="25286D92" w:rsidR="00F92C81" w:rsidRDefault="00DC5504" w:rsidP="00F745E8">
      <w:pPr>
        <w:spacing w:line="360" w:lineRule="auto"/>
        <w:rPr>
          <w:sz w:val="28"/>
          <w:szCs w:val="28"/>
          <w:lang w:val="nl-BE"/>
        </w:rPr>
      </w:pPr>
      <w:sdt>
        <w:sdtPr>
          <w:rPr>
            <w:sz w:val="28"/>
            <w:szCs w:val="28"/>
          </w:rPr>
          <w:id w:val="-452630712"/>
          <w14:checkbox>
            <w14:checked w14:val="1"/>
            <w14:checkedState w14:val="0050" w14:font="Wingdings 2"/>
            <w14:uncheckedState w14:val="00D3" w14:font="Wingdings 2"/>
          </w14:checkbox>
        </w:sdtPr>
        <w:sdtEndPr/>
        <w:sdtContent>
          <w:r>
            <w:rPr>
              <w:sz w:val="28"/>
              <w:szCs w:val="28"/>
            </w:rPr>
            <w:sym w:font="Wingdings 2" w:char="F050"/>
          </w:r>
        </w:sdtContent>
      </w:sdt>
      <w:r w:rsidR="00F745E8" w:rsidRPr="004A79C8">
        <w:rPr>
          <w:sz w:val="28"/>
          <w:szCs w:val="28"/>
          <w:lang w:val="nl-BE"/>
        </w:rPr>
        <w:t xml:space="preserve"> </w:t>
      </w:r>
      <w:proofErr w:type="spellStart"/>
      <w:r w:rsidR="009A1E8C" w:rsidRPr="004A79C8">
        <w:rPr>
          <w:sz w:val="28"/>
          <w:szCs w:val="28"/>
          <w:lang w:val="nl-BE"/>
        </w:rPr>
        <w:t>Motivate</w:t>
      </w:r>
      <w:proofErr w:type="spellEnd"/>
      <w:r w:rsidR="009A1E8C" w:rsidRPr="004A79C8">
        <w:rPr>
          <w:sz w:val="28"/>
          <w:szCs w:val="28"/>
          <w:lang w:val="nl-BE"/>
        </w:rPr>
        <w:t xml:space="preserve">/berekening max. verlaging grondwaterpeil </w:t>
      </w:r>
      <w:r w:rsidR="00D732BD">
        <w:rPr>
          <w:sz w:val="28"/>
          <w:szCs w:val="28"/>
          <w:lang w:val="nl-BE"/>
        </w:rPr>
        <w:t xml:space="preserve">=   </w:t>
      </w:r>
      <w:r>
        <w:rPr>
          <w:sz w:val="28"/>
          <w:szCs w:val="28"/>
          <w:lang w:val="nl-BE"/>
        </w:rPr>
        <w:t>4</w:t>
      </w:r>
      <w:r w:rsidR="00301FDA">
        <w:rPr>
          <w:sz w:val="28"/>
          <w:szCs w:val="28"/>
          <w:lang w:val="nl-BE"/>
        </w:rPr>
        <w:t xml:space="preserve"> </w:t>
      </w:r>
      <w:r w:rsidR="00F76672">
        <w:rPr>
          <w:sz w:val="28"/>
          <w:szCs w:val="28"/>
          <w:lang w:val="nl-BE"/>
        </w:rPr>
        <w:t xml:space="preserve">   </w:t>
      </w:r>
      <w:r w:rsidR="00D732BD">
        <w:rPr>
          <w:sz w:val="28"/>
          <w:szCs w:val="28"/>
          <w:lang w:val="nl-BE"/>
        </w:rPr>
        <w:t>m</w:t>
      </w:r>
    </w:p>
    <w:p w14:paraId="0D251706" w14:textId="7115902A" w:rsidR="009A1E8C" w:rsidRPr="004A79C8" w:rsidRDefault="00DC5504" w:rsidP="00F745E8">
      <w:pPr>
        <w:spacing w:line="360" w:lineRule="auto"/>
        <w:rPr>
          <w:sz w:val="28"/>
          <w:szCs w:val="28"/>
          <w:lang w:val="nl-BE"/>
        </w:rPr>
      </w:pPr>
      <w:sdt>
        <w:sdtPr>
          <w:rPr>
            <w:sz w:val="28"/>
            <w:szCs w:val="28"/>
          </w:rPr>
          <w:id w:val="274448586"/>
          <w14:checkbox>
            <w14:checked w14:val="1"/>
            <w14:checkedState w14:val="0050" w14:font="Wingdings 2"/>
            <w14:uncheckedState w14:val="00D3" w14:font="Wingdings 2"/>
          </w14:checkbox>
        </w:sdtPr>
        <w:sdtEndPr/>
        <w:sdtContent>
          <w:r>
            <w:rPr>
              <w:sz w:val="28"/>
              <w:szCs w:val="28"/>
            </w:rPr>
            <w:sym w:font="Wingdings 2" w:char="F050"/>
          </w:r>
        </w:sdtContent>
      </w:sdt>
      <w:r w:rsidR="00F745E8" w:rsidRPr="004A79C8">
        <w:rPr>
          <w:sz w:val="28"/>
          <w:szCs w:val="28"/>
          <w:lang w:val="nl-BE"/>
        </w:rPr>
        <w:t xml:space="preserve"> </w:t>
      </w:r>
      <w:hyperlink w:anchor="Bemalingscascade" w:history="1">
        <w:r w:rsidR="00F745E8" w:rsidRPr="00780175">
          <w:rPr>
            <w:rStyle w:val="Hyperlink"/>
            <w:color w:val="auto"/>
            <w:sz w:val="28"/>
            <w:szCs w:val="28"/>
            <w:lang w:val="nl-BE"/>
          </w:rPr>
          <w:t>L</w:t>
        </w:r>
        <w:r w:rsidR="009A1E8C" w:rsidRPr="00780175">
          <w:rPr>
            <w:rStyle w:val="Hyperlink"/>
            <w:color w:val="auto"/>
            <w:sz w:val="28"/>
            <w:szCs w:val="28"/>
            <w:lang w:val="nl-BE"/>
          </w:rPr>
          <w:t xml:space="preserve">ozing in=    </w:t>
        </w:r>
        <w:sdt>
          <w:sdtPr>
            <w:rPr>
              <w:rStyle w:val="Hyperlink"/>
              <w:color w:val="auto"/>
              <w:sz w:val="28"/>
              <w:szCs w:val="28"/>
              <w:lang w:val="nl-BE"/>
            </w:rPr>
            <w:id w:val="221642210"/>
            <w:placeholder>
              <w:docPart w:val="C37ED64301F74FA2979C751278378EC4"/>
            </w:placeholder>
            <w:comboBox>
              <w:listItem w:value="Kies een item."/>
              <w:listItem w:displayText="Infiltratie of retourbemaling" w:value="Infiltratie of retourbemaling"/>
              <w:listItem w:displayText="nuttig aanwenden bemalingswater" w:value="nuttig aanwenden bemalingswater"/>
              <w:listItem w:displayText="lozing in oppervlaktewater of in kunstmatige afvoerweg voor hemelwater" w:value="lozing in oppervlaktewater of in kunstmatige afvoerweg voor hemelwater"/>
              <w:listItem w:displayText="lozing in de openbare riolering" w:value="lozing in de openbare riolering"/>
            </w:comboBox>
          </w:sdtPr>
          <w:sdtEndPr>
            <w:rPr>
              <w:rStyle w:val="Hyperlink"/>
            </w:rPr>
          </w:sdtEndPr>
          <w:sdtContent>
            <w:r>
              <w:rPr>
                <w:rStyle w:val="Hyperlink"/>
                <w:color w:val="auto"/>
                <w:sz w:val="28"/>
                <w:szCs w:val="28"/>
                <w:lang w:val="nl-BE"/>
              </w:rPr>
              <w:t>lozing in oppervlaktewater of in kunstmatige afvoerweg voor hemelwater</w:t>
            </w:r>
          </w:sdtContent>
        </w:sdt>
        <w:r w:rsidR="009A1E8C" w:rsidRPr="00780175">
          <w:rPr>
            <w:rStyle w:val="Hyperlink"/>
            <w:color w:val="auto"/>
            <w:sz w:val="28"/>
            <w:szCs w:val="28"/>
            <w:lang w:val="nl-BE"/>
          </w:rPr>
          <w:t xml:space="preserve"> , keuze gemotiveerd</w:t>
        </w:r>
      </w:hyperlink>
      <w:r w:rsidR="009A1E8C" w:rsidRPr="00780175">
        <w:rPr>
          <w:sz w:val="28"/>
          <w:szCs w:val="28"/>
          <w:u w:val="single"/>
          <w:lang w:val="nl-BE"/>
        </w:rPr>
        <w:t>?</w:t>
      </w:r>
    </w:p>
    <w:p w14:paraId="3B49BA7F" w14:textId="0E398F7A" w:rsidR="00F745E8" w:rsidRPr="004A79C8" w:rsidRDefault="00DC5504" w:rsidP="00F745E8">
      <w:pPr>
        <w:spacing w:line="360" w:lineRule="auto"/>
        <w:rPr>
          <w:sz w:val="28"/>
          <w:szCs w:val="28"/>
          <w:lang w:val="nl-BE"/>
        </w:rPr>
      </w:pPr>
      <w:sdt>
        <w:sdtPr>
          <w:rPr>
            <w:sz w:val="28"/>
            <w:szCs w:val="28"/>
          </w:rPr>
          <w:id w:val="-605416917"/>
          <w14:checkbox>
            <w14:checked w14:val="0"/>
            <w14:checkedState w14:val="0050" w14:font="Wingdings 2"/>
            <w14:uncheckedState w14:val="00D3" w14:font="Wingdings 2"/>
          </w14:checkbox>
        </w:sdtPr>
        <w:sdtEndPr/>
        <w:sdtContent>
          <w:r w:rsidR="00F76672">
            <w:rPr>
              <w:sz w:val="28"/>
              <w:szCs w:val="28"/>
            </w:rPr>
            <w:sym w:font="Wingdings 2" w:char="F0D3"/>
          </w:r>
        </w:sdtContent>
      </w:sdt>
      <w:r w:rsidR="00F745E8" w:rsidRPr="004A79C8">
        <w:rPr>
          <w:sz w:val="28"/>
          <w:szCs w:val="28"/>
          <w:lang w:val="nl-BE"/>
        </w:rPr>
        <w:t xml:space="preserve"> </w:t>
      </w:r>
      <w:hyperlink w:anchor="zettingsrisico" w:history="1">
        <w:r w:rsidR="009A1E8C" w:rsidRPr="00780175">
          <w:rPr>
            <w:rStyle w:val="Hyperlink"/>
            <w:color w:val="auto"/>
            <w:sz w:val="28"/>
            <w:szCs w:val="28"/>
            <w:lang w:val="nl-BE"/>
          </w:rPr>
          <w:t>Zettingen besproken?</w:t>
        </w:r>
      </w:hyperlink>
      <w:r w:rsidR="00383D65">
        <w:rPr>
          <w:rStyle w:val="Hyperlink"/>
          <w:color w:val="auto"/>
          <w:sz w:val="28"/>
          <w:szCs w:val="28"/>
          <w:lang w:val="nl-BE"/>
        </w:rPr>
        <w:t xml:space="preserve"> </w:t>
      </w:r>
      <w:r w:rsidR="009A1E8C" w:rsidRPr="004A79C8">
        <w:rPr>
          <w:sz w:val="28"/>
          <w:szCs w:val="28"/>
          <w:lang w:val="nl-BE"/>
        </w:rPr>
        <w:br/>
      </w:r>
      <w:sdt>
        <w:sdtPr>
          <w:rPr>
            <w:sz w:val="28"/>
            <w:szCs w:val="28"/>
          </w:rPr>
          <w:id w:val="866267143"/>
          <w14:checkbox>
            <w14:checked w14:val="0"/>
            <w14:checkedState w14:val="0050" w14:font="Wingdings 2"/>
            <w14:uncheckedState w14:val="00D3" w14:font="Wingdings 2"/>
          </w14:checkbox>
        </w:sdtPr>
        <w:sdtEndPr/>
        <w:sdtContent>
          <w:r w:rsidR="0015351D">
            <w:rPr>
              <w:sz w:val="28"/>
              <w:szCs w:val="28"/>
            </w:rPr>
            <w:sym w:font="Wingdings 2" w:char="F0D3"/>
          </w:r>
        </w:sdtContent>
      </w:sdt>
      <w:r w:rsidR="009A1E8C" w:rsidRPr="004A79C8">
        <w:rPr>
          <w:sz w:val="28"/>
          <w:szCs w:val="28"/>
          <w:lang w:val="nl-BE"/>
        </w:rPr>
        <w:t xml:space="preserve"> </w:t>
      </w:r>
      <w:hyperlink w:anchor="Invloedsstraal" w:history="1">
        <w:proofErr w:type="spellStart"/>
        <w:r w:rsidR="009A1E8C" w:rsidRPr="00780175">
          <w:rPr>
            <w:rStyle w:val="Hyperlink"/>
            <w:color w:val="auto"/>
            <w:sz w:val="28"/>
            <w:szCs w:val="28"/>
            <w:lang w:val="nl-BE"/>
          </w:rPr>
          <w:t>Invloedsstraal</w:t>
        </w:r>
        <w:proofErr w:type="spellEnd"/>
        <w:r w:rsidR="009A1E8C" w:rsidRPr="00780175">
          <w:rPr>
            <w:rStyle w:val="Hyperlink"/>
            <w:color w:val="auto"/>
            <w:sz w:val="28"/>
            <w:szCs w:val="28"/>
            <w:lang w:val="nl-BE"/>
          </w:rPr>
          <w:t xml:space="preserve"> op plan aangeduid en berekend=  </w:t>
        </w:r>
      </w:hyperlink>
      <w:r w:rsidR="001C1F40">
        <w:rPr>
          <w:rStyle w:val="Hyperlink"/>
          <w:color w:val="auto"/>
          <w:sz w:val="28"/>
          <w:szCs w:val="28"/>
          <w:lang w:val="nl-BE"/>
        </w:rPr>
        <w:t xml:space="preserve"> </w:t>
      </w:r>
      <w:r w:rsidR="00F76672">
        <w:rPr>
          <w:rStyle w:val="Hyperlink"/>
          <w:color w:val="auto"/>
          <w:sz w:val="28"/>
          <w:szCs w:val="28"/>
          <w:lang w:val="nl-BE"/>
        </w:rPr>
        <w:t xml:space="preserve"> </w:t>
      </w:r>
      <w:r>
        <w:rPr>
          <w:rStyle w:val="Hyperlink"/>
          <w:color w:val="auto"/>
          <w:sz w:val="28"/>
          <w:szCs w:val="28"/>
          <w:lang w:val="nl-BE"/>
        </w:rPr>
        <w:t>178</w:t>
      </w:r>
      <w:r w:rsidR="00F76672">
        <w:rPr>
          <w:rStyle w:val="Hyperlink"/>
          <w:color w:val="auto"/>
          <w:sz w:val="28"/>
          <w:szCs w:val="28"/>
          <w:lang w:val="nl-BE"/>
        </w:rPr>
        <w:t xml:space="preserve">    m</w:t>
      </w:r>
      <w:r w:rsidR="009A1E8C" w:rsidRPr="00383D65">
        <w:rPr>
          <w:color w:val="FF0000"/>
          <w:sz w:val="28"/>
          <w:szCs w:val="28"/>
          <w:lang w:val="nl-BE"/>
        </w:rPr>
        <w:br/>
      </w:r>
      <w:sdt>
        <w:sdtPr>
          <w:rPr>
            <w:sz w:val="28"/>
            <w:szCs w:val="28"/>
          </w:rPr>
          <w:id w:val="-1227303077"/>
          <w14:checkbox>
            <w14:checked w14:val="0"/>
            <w14:checkedState w14:val="0050" w14:font="Wingdings 2"/>
            <w14:uncheckedState w14:val="00D3" w14:font="Wingdings 2"/>
          </w14:checkbox>
        </w:sdtPr>
        <w:sdtEndPr/>
        <w:sdtContent>
          <w:r w:rsidR="006A6AE0">
            <w:rPr>
              <w:sz w:val="28"/>
              <w:szCs w:val="28"/>
            </w:rPr>
            <w:sym w:font="Wingdings 2" w:char="F0D3"/>
          </w:r>
        </w:sdtContent>
      </w:sdt>
      <w:r w:rsidR="00F745E8" w:rsidRPr="004A79C8">
        <w:rPr>
          <w:sz w:val="28"/>
          <w:szCs w:val="28"/>
          <w:lang w:val="nl-BE"/>
        </w:rPr>
        <w:t xml:space="preserve"> Check op luchtfoto of bomen/vegetatie/park/grote waterpartijen binnen de</w:t>
      </w:r>
    </w:p>
    <w:p w14:paraId="4579D539" w14:textId="70A49A8A" w:rsidR="009A1E8C" w:rsidRPr="004A79C8" w:rsidRDefault="00F745E8" w:rsidP="00F745E8">
      <w:pPr>
        <w:spacing w:line="360" w:lineRule="auto"/>
        <w:ind w:firstLine="708"/>
        <w:rPr>
          <w:sz w:val="28"/>
          <w:szCs w:val="28"/>
          <w:lang w:val="nl-BE"/>
        </w:rPr>
      </w:pPr>
      <w:r w:rsidRPr="004A79C8">
        <w:rPr>
          <w:sz w:val="28"/>
          <w:szCs w:val="28"/>
          <w:lang w:val="nl-BE"/>
        </w:rPr>
        <w:t>invloedstraal. Indien ja= besproken in dossier?</w:t>
      </w:r>
    </w:p>
    <w:p w14:paraId="043284BC" w14:textId="639288C1" w:rsidR="00F745E8" w:rsidRPr="00383D65" w:rsidRDefault="00DC5504" w:rsidP="00F745E8">
      <w:pPr>
        <w:spacing w:line="360" w:lineRule="auto"/>
        <w:rPr>
          <w:color w:val="FF0000"/>
          <w:sz w:val="28"/>
          <w:szCs w:val="28"/>
          <w:lang w:val="nl-BE"/>
        </w:rPr>
      </w:pPr>
      <w:sdt>
        <w:sdtPr>
          <w:rPr>
            <w:sz w:val="28"/>
            <w:szCs w:val="28"/>
          </w:rPr>
          <w:id w:val="1110784664"/>
          <w14:checkbox>
            <w14:checked w14:val="0"/>
            <w14:checkedState w14:val="0050" w14:font="Wingdings 2"/>
            <w14:uncheckedState w14:val="00D3" w14:font="Wingdings 2"/>
          </w14:checkbox>
        </w:sdtPr>
        <w:sdtEndPr/>
        <w:sdtContent>
          <w:r w:rsidR="00301FDA">
            <w:rPr>
              <w:sz w:val="28"/>
              <w:szCs w:val="28"/>
            </w:rPr>
            <w:sym w:font="Wingdings 2" w:char="F0D3"/>
          </w:r>
        </w:sdtContent>
      </w:sdt>
      <w:r w:rsidR="00F745E8" w:rsidRPr="004A79C8">
        <w:rPr>
          <w:sz w:val="28"/>
          <w:szCs w:val="28"/>
          <w:lang w:val="nl-BE"/>
        </w:rPr>
        <w:t xml:space="preserve"> </w:t>
      </w:r>
      <w:hyperlink w:anchor="Bodemverontreinigingen" w:history="1">
        <w:r w:rsidR="00F745E8" w:rsidRPr="00780175">
          <w:rPr>
            <w:rStyle w:val="Hyperlink"/>
            <w:color w:val="auto"/>
            <w:sz w:val="28"/>
            <w:szCs w:val="28"/>
            <w:lang w:val="nl-BE"/>
          </w:rPr>
          <w:t>OVAM dossiers in invloedstraal besproken en check met ORBIT</w:t>
        </w:r>
      </w:hyperlink>
      <w:r w:rsidR="00F92C81">
        <w:rPr>
          <w:rStyle w:val="Hyperlink"/>
          <w:color w:val="auto"/>
          <w:sz w:val="28"/>
          <w:szCs w:val="28"/>
          <w:lang w:val="nl-BE"/>
        </w:rPr>
        <w:t xml:space="preserve"> </w:t>
      </w:r>
    </w:p>
    <w:p w14:paraId="5E4C9D46" w14:textId="030AA48E" w:rsidR="00771DC3" w:rsidRPr="00624714" w:rsidRDefault="00DC5504" w:rsidP="00F745E8">
      <w:pPr>
        <w:spacing w:line="360" w:lineRule="auto"/>
        <w:rPr>
          <w:color w:val="FF0000"/>
          <w:sz w:val="28"/>
          <w:szCs w:val="28"/>
          <w:lang w:val="nl-BE"/>
        </w:rPr>
      </w:pPr>
      <w:sdt>
        <w:sdtPr>
          <w:rPr>
            <w:sz w:val="28"/>
            <w:szCs w:val="28"/>
          </w:rPr>
          <w:id w:val="589130787"/>
          <w14:checkbox>
            <w14:checked w14:val="0"/>
            <w14:checkedState w14:val="0050" w14:font="Wingdings 2"/>
            <w14:uncheckedState w14:val="00D3" w14:font="Wingdings 2"/>
          </w14:checkbox>
        </w:sdtPr>
        <w:sdtEndPr/>
        <w:sdtContent>
          <w:r w:rsidR="00301FDA">
            <w:rPr>
              <w:sz w:val="28"/>
              <w:szCs w:val="28"/>
            </w:rPr>
            <w:sym w:font="Wingdings 2" w:char="F0D3"/>
          </w:r>
        </w:sdtContent>
      </w:sdt>
      <w:r w:rsidR="00EF1D03" w:rsidRPr="004A79C8">
        <w:rPr>
          <w:sz w:val="28"/>
          <w:szCs w:val="28"/>
          <w:lang w:val="nl-BE"/>
        </w:rPr>
        <w:t xml:space="preserve"> </w:t>
      </w:r>
      <w:hyperlink w:anchor="Bodemverontreinigingen" w:history="1">
        <w:r w:rsidR="00EF1D03" w:rsidRPr="00780175">
          <w:rPr>
            <w:rStyle w:val="Hyperlink"/>
            <w:color w:val="auto"/>
            <w:sz w:val="28"/>
            <w:szCs w:val="28"/>
            <w:lang w:val="nl-BE"/>
          </w:rPr>
          <w:t>PFAS- risicosite besproken en check met ORBIT</w:t>
        </w:r>
      </w:hyperlink>
      <w:r w:rsidR="00F92C81">
        <w:rPr>
          <w:rStyle w:val="Hyperlink"/>
          <w:color w:val="auto"/>
          <w:sz w:val="28"/>
          <w:szCs w:val="28"/>
          <w:lang w:val="nl-BE"/>
        </w:rPr>
        <w:t xml:space="preserve"> </w:t>
      </w:r>
    </w:p>
    <w:p w14:paraId="5362E8A7" w14:textId="09BF9F1B" w:rsidR="00CB1C31" w:rsidRDefault="00DC5504" w:rsidP="0095742E">
      <w:pPr>
        <w:tabs>
          <w:tab w:val="left" w:pos="7672"/>
        </w:tabs>
        <w:spacing w:line="360" w:lineRule="auto"/>
        <w:rPr>
          <w:rStyle w:val="Hyperlink"/>
          <w:color w:val="FF0000"/>
          <w:sz w:val="28"/>
          <w:szCs w:val="28"/>
          <w:u w:val="none"/>
          <w:lang w:val="nl-BE"/>
        </w:rPr>
      </w:pPr>
      <w:sdt>
        <w:sdtPr>
          <w:rPr>
            <w:color w:val="0563C1" w:themeColor="hyperlink"/>
            <w:sz w:val="28"/>
            <w:szCs w:val="28"/>
            <w:u w:val="single"/>
          </w:rPr>
          <w:id w:val="298587780"/>
          <w14:checkbox>
            <w14:checked w14:val="0"/>
            <w14:checkedState w14:val="0050" w14:font="Wingdings 2"/>
            <w14:uncheckedState w14:val="00D3" w14:font="Wingdings 2"/>
          </w14:checkbox>
        </w:sdtPr>
        <w:sdtEndPr/>
        <w:sdtContent>
          <w:r w:rsidR="00F76672">
            <w:rPr>
              <w:color w:val="0563C1" w:themeColor="hyperlink"/>
              <w:sz w:val="28"/>
              <w:szCs w:val="28"/>
              <w:u w:val="single"/>
            </w:rPr>
            <w:sym w:font="Wingdings 2" w:char="F0D3"/>
          </w:r>
        </w:sdtContent>
      </w:sdt>
      <w:r w:rsidR="00F745E8" w:rsidRPr="004A79C8">
        <w:rPr>
          <w:sz w:val="28"/>
          <w:szCs w:val="28"/>
          <w:lang w:val="nl-BE"/>
        </w:rPr>
        <w:t xml:space="preserve"> </w:t>
      </w:r>
      <w:hyperlink w:anchor="plannen" w:history="1">
        <w:r w:rsidR="00F745E8" w:rsidRPr="00780175">
          <w:rPr>
            <w:rStyle w:val="Hyperlink"/>
            <w:color w:val="auto"/>
            <w:sz w:val="28"/>
            <w:szCs w:val="28"/>
            <w:lang w:val="nl-BE"/>
          </w:rPr>
          <w:t>Plannen in orde: bemaling en toebehoren te situeren op kaart</w:t>
        </w:r>
      </w:hyperlink>
    </w:p>
    <w:p w14:paraId="621CE0BC" w14:textId="2B202E66" w:rsidR="00F745E8" w:rsidRPr="004A79C8" w:rsidRDefault="00DC5504" w:rsidP="0095742E">
      <w:pPr>
        <w:tabs>
          <w:tab w:val="left" w:pos="7672"/>
        </w:tabs>
        <w:spacing w:line="360" w:lineRule="auto"/>
        <w:rPr>
          <w:sz w:val="28"/>
          <w:szCs w:val="28"/>
          <w:lang w:val="nl-BE"/>
        </w:rPr>
      </w:pPr>
      <w:sdt>
        <w:sdtPr>
          <w:rPr>
            <w:sz w:val="28"/>
            <w:szCs w:val="28"/>
          </w:rPr>
          <w:id w:val="216326948"/>
          <w14:checkbox>
            <w14:checked w14:val="1"/>
            <w14:checkedState w14:val="0050" w14:font="Wingdings 2"/>
            <w14:uncheckedState w14:val="00D3" w14:font="Wingdings 2"/>
          </w14:checkbox>
        </w:sdtPr>
        <w:sdtEndPr/>
        <w:sdtContent>
          <w:r>
            <w:rPr>
              <w:sz w:val="28"/>
              <w:szCs w:val="28"/>
            </w:rPr>
            <w:sym w:font="Wingdings 2" w:char="F050"/>
          </w:r>
        </w:sdtContent>
      </w:sdt>
      <w:r w:rsidR="00F745E8" w:rsidRPr="004A79C8">
        <w:rPr>
          <w:sz w:val="28"/>
          <w:szCs w:val="28"/>
          <w:lang w:val="nl-BE"/>
        </w:rPr>
        <w:t xml:space="preserve"> </w:t>
      </w:r>
      <w:hyperlink w:anchor="effecten" w:history="1">
        <w:r w:rsidR="00F745E8" w:rsidRPr="00780175">
          <w:rPr>
            <w:rStyle w:val="Hyperlink"/>
            <w:color w:val="auto"/>
            <w:sz w:val="28"/>
            <w:szCs w:val="28"/>
            <w:lang w:val="nl-BE"/>
          </w:rPr>
          <w:t>Geluidseffecten op omgeving besproken</w:t>
        </w:r>
      </w:hyperlink>
      <w:r w:rsidR="00B11305">
        <w:rPr>
          <w:rStyle w:val="Hyperlink"/>
          <w:color w:val="auto"/>
          <w:sz w:val="28"/>
          <w:szCs w:val="28"/>
          <w:lang w:val="nl-BE"/>
        </w:rPr>
        <w:t xml:space="preserve"> </w:t>
      </w:r>
    </w:p>
    <w:p w14:paraId="6E7439DA" w14:textId="337362CC" w:rsidR="00F745E8" w:rsidRDefault="00DC5504" w:rsidP="00F745E8">
      <w:pPr>
        <w:spacing w:line="360" w:lineRule="auto"/>
        <w:rPr>
          <w:rStyle w:val="Hyperlink"/>
          <w:color w:val="auto"/>
          <w:sz w:val="28"/>
          <w:szCs w:val="28"/>
          <w:u w:val="none"/>
          <w:lang w:val="nl-BE"/>
        </w:rPr>
      </w:pPr>
      <w:sdt>
        <w:sdtPr>
          <w:rPr>
            <w:color w:val="0563C1" w:themeColor="hyperlink"/>
            <w:sz w:val="28"/>
            <w:szCs w:val="28"/>
            <w:u w:val="single"/>
          </w:rPr>
          <w:id w:val="-138962115"/>
          <w14:checkbox>
            <w14:checked w14:val="0"/>
            <w14:checkedState w14:val="0050" w14:font="Wingdings 2"/>
            <w14:uncheckedState w14:val="00D3" w14:font="Wingdings 2"/>
          </w14:checkbox>
        </w:sdtPr>
        <w:sdtEndPr/>
        <w:sdtContent>
          <w:r w:rsidR="00301FDA">
            <w:rPr>
              <w:color w:val="0563C1" w:themeColor="hyperlink"/>
              <w:sz w:val="28"/>
              <w:szCs w:val="28"/>
              <w:u w:val="single"/>
            </w:rPr>
            <w:sym w:font="Wingdings 2" w:char="F0D3"/>
          </w:r>
        </w:sdtContent>
      </w:sdt>
      <w:r w:rsidR="00F745E8" w:rsidRPr="004A79C8">
        <w:rPr>
          <w:sz w:val="28"/>
          <w:szCs w:val="28"/>
          <w:lang w:val="nl-BE"/>
        </w:rPr>
        <w:t xml:space="preserve"> </w:t>
      </w:r>
      <w:hyperlink w:anchor="effecten" w:history="1">
        <w:r w:rsidR="00F745E8" w:rsidRPr="00780175">
          <w:rPr>
            <w:rStyle w:val="Hyperlink"/>
            <w:color w:val="auto"/>
            <w:sz w:val="28"/>
            <w:szCs w:val="28"/>
            <w:lang w:val="nl-BE"/>
          </w:rPr>
          <w:t>Effecten op watersysteem besproken</w:t>
        </w:r>
      </w:hyperlink>
      <w:r w:rsidR="00F745E8" w:rsidRPr="004A79C8">
        <w:rPr>
          <w:sz w:val="28"/>
          <w:szCs w:val="28"/>
          <w:lang w:val="nl-BE"/>
        </w:rPr>
        <w:br/>
      </w:r>
      <w:sdt>
        <w:sdtPr>
          <w:rPr>
            <w:sz w:val="28"/>
            <w:szCs w:val="28"/>
          </w:rPr>
          <w:id w:val="1111089794"/>
          <w14:checkbox>
            <w14:checked w14:val="0"/>
            <w14:checkedState w14:val="0050" w14:font="Wingdings 2"/>
            <w14:uncheckedState w14:val="00D3" w14:font="Wingdings 2"/>
          </w14:checkbox>
        </w:sdtPr>
        <w:sdtEndPr/>
        <w:sdtContent>
          <w:r w:rsidR="001A6EEC">
            <w:rPr>
              <w:sz w:val="28"/>
              <w:szCs w:val="28"/>
            </w:rPr>
            <w:sym w:font="Wingdings 2" w:char="F0D3"/>
          </w:r>
        </w:sdtContent>
      </w:sdt>
      <w:r w:rsidR="00F745E8" w:rsidRPr="004A79C8">
        <w:rPr>
          <w:sz w:val="28"/>
          <w:szCs w:val="28"/>
          <w:lang w:val="nl-BE"/>
        </w:rPr>
        <w:t xml:space="preserve"> </w:t>
      </w:r>
      <w:hyperlink w:anchor="effecten" w:history="1">
        <w:r w:rsidR="00F745E8" w:rsidRPr="00780175">
          <w:rPr>
            <w:rStyle w:val="Hyperlink"/>
            <w:color w:val="auto"/>
            <w:sz w:val="28"/>
            <w:szCs w:val="28"/>
            <w:lang w:val="nl-BE"/>
          </w:rPr>
          <w:t>Effecten op mobiliteit besproken als hinder van openbare weg kan</w:t>
        </w:r>
      </w:hyperlink>
      <w:r w:rsidR="003B731B">
        <w:rPr>
          <w:rStyle w:val="Hyperlink"/>
          <w:color w:val="auto"/>
          <w:sz w:val="28"/>
          <w:szCs w:val="28"/>
          <w:lang w:val="nl-BE"/>
        </w:rPr>
        <w:br/>
      </w:r>
      <w:sdt>
        <w:sdtPr>
          <w:rPr>
            <w:sz w:val="28"/>
            <w:szCs w:val="28"/>
          </w:rPr>
          <w:id w:val="1044874188"/>
          <w14:checkbox>
            <w14:checked w14:val="0"/>
            <w14:checkedState w14:val="0050" w14:font="Wingdings 2"/>
            <w14:uncheckedState w14:val="00D3" w14:font="Wingdings 2"/>
          </w14:checkbox>
        </w:sdtPr>
        <w:sdtEndPr/>
        <w:sdtContent>
          <w:r w:rsidR="001A6EEC" w:rsidRPr="001A6EEC">
            <w:rPr>
              <w:sz w:val="28"/>
              <w:szCs w:val="28"/>
            </w:rPr>
            <w:sym w:font="Wingdings 2" w:char="F0D3"/>
          </w:r>
        </w:sdtContent>
      </w:sdt>
      <w:r w:rsidR="001A6EEC" w:rsidRPr="001A6EEC">
        <w:rPr>
          <w:rStyle w:val="Hyperlink"/>
          <w:color w:val="auto"/>
          <w:sz w:val="28"/>
          <w:szCs w:val="28"/>
          <w:u w:val="none"/>
          <w:lang w:val="nl-BE"/>
        </w:rPr>
        <w:t xml:space="preserve"> Effecten op biodiversiteit besproken?</w:t>
      </w:r>
    </w:p>
    <w:p w14:paraId="4C2E0397" w14:textId="77777777" w:rsidR="00F672F8" w:rsidRDefault="00F672F8" w:rsidP="00F745E8">
      <w:pPr>
        <w:spacing w:line="360" w:lineRule="auto"/>
        <w:rPr>
          <w:rStyle w:val="Hyperlink"/>
          <w:color w:val="auto"/>
          <w:sz w:val="28"/>
          <w:szCs w:val="28"/>
          <w:lang w:val="nl-BE"/>
        </w:rPr>
      </w:pPr>
    </w:p>
    <w:p w14:paraId="79776010" w14:textId="55F03375" w:rsidR="003B731B" w:rsidRPr="003B731B" w:rsidRDefault="003B731B" w:rsidP="00F745E8">
      <w:pPr>
        <w:spacing w:line="360" w:lineRule="auto"/>
        <w:rPr>
          <w:sz w:val="28"/>
          <w:szCs w:val="28"/>
          <w:lang w:val="nl-BE"/>
        </w:rPr>
      </w:pPr>
      <w:r w:rsidRPr="003B731B">
        <w:rPr>
          <w:rStyle w:val="Hyperlink"/>
          <w:color w:val="auto"/>
          <w:sz w:val="28"/>
          <w:szCs w:val="28"/>
          <w:u w:val="none"/>
          <w:lang w:val="nl-BE"/>
        </w:rPr>
        <w:t xml:space="preserve">OPGELET: indien doel bemaling een zwembad is én het dossier </w:t>
      </w:r>
      <w:r w:rsidR="0041367E">
        <w:rPr>
          <w:rStyle w:val="Hyperlink"/>
          <w:color w:val="auto"/>
          <w:sz w:val="28"/>
          <w:szCs w:val="28"/>
          <w:u w:val="none"/>
          <w:lang w:val="nl-BE"/>
        </w:rPr>
        <w:t xml:space="preserve">is </w:t>
      </w:r>
      <w:r w:rsidRPr="003B731B">
        <w:rPr>
          <w:rStyle w:val="Hyperlink"/>
          <w:color w:val="auto"/>
          <w:sz w:val="28"/>
          <w:szCs w:val="28"/>
          <w:u w:val="none"/>
          <w:lang w:val="nl-BE"/>
        </w:rPr>
        <w:t>ongegrond moet er eerst advies aan stedenbouw gevraagd worden. Eventuele opmerkingen moeten dan toegevoegd worden aan de ongegrondverklaring.</w:t>
      </w:r>
    </w:p>
    <w:p w14:paraId="20CEDD55" w14:textId="77777777" w:rsidR="00F745E8" w:rsidRPr="00F745E8" w:rsidRDefault="00F745E8">
      <w:pPr>
        <w:spacing w:after="160" w:line="259" w:lineRule="auto"/>
        <w:rPr>
          <w:sz w:val="28"/>
          <w:szCs w:val="28"/>
          <w:lang w:val="nl-BE"/>
        </w:rPr>
      </w:pPr>
      <w:r w:rsidRPr="00F745E8">
        <w:rPr>
          <w:sz w:val="28"/>
          <w:szCs w:val="28"/>
          <w:lang w:val="nl-BE"/>
        </w:rPr>
        <w:br w:type="page"/>
      </w:r>
    </w:p>
    <w:p w14:paraId="024DB9E1" w14:textId="04E90E45" w:rsidR="00BC2633" w:rsidRDefault="00BC2633" w:rsidP="00BC2633">
      <w:pPr>
        <w:autoSpaceDE w:val="0"/>
        <w:autoSpaceDN w:val="0"/>
        <w:adjustRightInd w:val="0"/>
        <w:snapToGrid w:val="0"/>
        <w:rPr>
          <w:rFonts w:ascii="Calibri" w:eastAsia="Times New Roman" w:hAnsi="Calibri" w:cs="Calibri"/>
          <w:color w:val="000000"/>
          <w:szCs w:val="24"/>
          <w:lang w:val="x-none"/>
        </w:rPr>
      </w:pPr>
      <w:bookmarkStart w:id="0" w:name="Rubriek"/>
      <w:r>
        <w:rPr>
          <w:rFonts w:ascii="Calibri" w:eastAsia="Times New Roman" w:hAnsi="Calibri" w:cs="Calibri"/>
          <w:color w:val="000000"/>
          <w:u w:val="single"/>
          <w:lang w:val="nl-BE"/>
        </w:rPr>
        <w:lastRenderedPageBreak/>
        <w:t>Rubriek</w:t>
      </w:r>
      <w:r>
        <w:rPr>
          <w:rFonts w:ascii="Calibri" w:eastAsia="Times New Roman" w:hAnsi="Calibri" w:cs="Calibri"/>
          <w:color w:val="000000"/>
          <w:u w:val="single"/>
          <w:lang w:val="nl-BE"/>
        </w:rPr>
        <w:br/>
      </w:r>
      <w:bookmarkEnd w:id="0"/>
      <w:r>
        <w:rPr>
          <w:rFonts w:ascii="Calibri" w:eastAsia="Times New Roman" w:hAnsi="Calibri" w:cs="Calibri"/>
          <w:color w:val="000000"/>
          <w:szCs w:val="24"/>
          <w:lang w:val="x-none"/>
        </w:rPr>
        <w:t>Hiervoor moet je naar 3 dingen kijken:</w:t>
      </w:r>
    </w:p>
    <w:p w14:paraId="7AE0A169" w14:textId="77777777" w:rsidR="00BC2633" w:rsidRDefault="00BC2633" w:rsidP="00BC2633">
      <w:pPr>
        <w:autoSpaceDE w:val="0"/>
        <w:autoSpaceDN w:val="0"/>
        <w:adjustRightInd w:val="0"/>
        <w:snapToGrid w:val="0"/>
        <w:rPr>
          <w:rFonts w:ascii="Calibri" w:eastAsia="Times New Roman" w:hAnsi="Calibri" w:cs="Calibri"/>
          <w:color w:val="000000"/>
          <w:szCs w:val="24"/>
          <w:lang w:val="x-none"/>
        </w:rPr>
      </w:pPr>
      <w:r>
        <w:rPr>
          <w:rFonts w:ascii="Calibri" w:eastAsia="Times New Roman" w:hAnsi="Calibri" w:cs="Calibri"/>
          <w:color w:val="000000"/>
          <w:szCs w:val="24"/>
          <w:lang w:val="x-none"/>
        </w:rPr>
        <w:t>1. Waar wens ik de bronbemaling uit te voeren of te installeren: in kwetsbaar of ander gebied?</w:t>
      </w:r>
    </w:p>
    <w:p w14:paraId="169D2D97" w14:textId="77777777" w:rsidR="00BC2633" w:rsidRDefault="00BC2633" w:rsidP="00BC2633">
      <w:pPr>
        <w:autoSpaceDE w:val="0"/>
        <w:autoSpaceDN w:val="0"/>
        <w:adjustRightInd w:val="0"/>
        <w:snapToGrid w:val="0"/>
        <w:rPr>
          <w:rFonts w:ascii="Calibri" w:eastAsia="Times New Roman" w:hAnsi="Calibri" w:cs="Calibri"/>
          <w:color w:val="000000"/>
          <w:szCs w:val="24"/>
          <w:lang w:val="x-none"/>
        </w:rPr>
      </w:pPr>
      <w:r>
        <w:rPr>
          <w:rFonts w:ascii="Calibri" w:eastAsia="Times New Roman" w:hAnsi="Calibri" w:cs="Calibri"/>
          <w:color w:val="000000"/>
          <w:szCs w:val="24"/>
          <w:lang w:val="x-none"/>
        </w:rPr>
        <w:t>2. Wat is het verwachte debiet?</w:t>
      </w:r>
    </w:p>
    <w:p w14:paraId="26EAA863" w14:textId="77777777" w:rsidR="00BC2633" w:rsidRDefault="00BC2633" w:rsidP="00BC2633">
      <w:pPr>
        <w:autoSpaceDE w:val="0"/>
        <w:autoSpaceDN w:val="0"/>
        <w:adjustRightInd w:val="0"/>
        <w:snapToGrid w:val="0"/>
        <w:rPr>
          <w:rFonts w:ascii="Calibri" w:eastAsia="Times New Roman" w:hAnsi="Calibri" w:cs="Calibri"/>
          <w:color w:val="000000"/>
          <w:szCs w:val="24"/>
          <w:lang w:val="x-none"/>
        </w:rPr>
      </w:pPr>
      <w:r>
        <w:rPr>
          <w:rFonts w:ascii="Calibri" w:eastAsia="Times New Roman" w:hAnsi="Calibri" w:cs="Calibri"/>
          <w:color w:val="000000"/>
          <w:szCs w:val="24"/>
          <w:lang w:val="x-none"/>
        </w:rPr>
        <w:t xml:space="preserve">3. Hoe diep zuig je het grondwater weg? = </w:t>
      </w:r>
      <w:r>
        <w:rPr>
          <w:rFonts w:ascii="Calibri-Italic" w:eastAsia="Times New Roman" w:hAnsi="Calibri-Italic" w:cs="Calibri-Italic"/>
          <w:color w:val="000000"/>
          <w:szCs w:val="24"/>
          <w:lang w:val="x-none"/>
        </w:rPr>
        <w:t xml:space="preserve">Max. verlaging grondwaterpeil (m) </w:t>
      </w:r>
      <w:r>
        <w:rPr>
          <w:rFonts w:ascii="Calibri" w:eastAsia="Times New Roman" w:hAnsi="Calibri" w:cs="Calibri"/>
          <w:color w:val="000000"/>
          <w:szCs w:val="24"/>
          <w:lang w:val="x-none"/>
        </w:rPr>
        <w:t>bij bemalingseenheden in R53</w:t>
      </w:r>
    </w:p>
    <w:p w14:paraId="134AB017" w14:textId="77777777" w:rsidR="00BC2633" w:rsidRPr="00E115DB" w:rsidRDefault="00BC2633" w:rsidP="00BC2633">
      <w:pPr>
        <w:autoSpaceDE w:val="0"/>
        <w:autoSpaceDN w:val="0"/>
        <w:adjustRightInd w:val="0"/>
        <w:snapToGrid w:val="0"/>
        <w:rPr>
          <w:lang w:val="x-none"/>
        </w:rPr>
      </w:pPr>
      <w:r>
        <w:rPr>
          <w:noProof/>
        </w:rPr>
        <w:drawing>
          <wp:inline distT="0" distB="0" distL="0" distR="0" wp14:anchorId="7F6AD65E" wp14:editId="40AECCA2">
            <wp:extent cx="5762625" cy="1256030"/>
            <wp:effectExtent l="0" t="0" r="9525" b="1270"/>
            <wp:docPr id="3" name="Afbeelding 3" descr="Afbeelding met diagram&#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diagram&#10;&#10;Automatisch gegenereerde beschrijving"/>
                    <pic:cNvPicPr/>
                  </pic:nvPicPr>
                  <pic:blipFill>
                    <a:blip r:embed="rId5"/>
                    <a:stretch>
                      <a:fillRect/>
                    </a:stretch>
                  </pic:blipFill>
                  <pic:spPr>
                    <a:xfrm>
                      <a:off x="0" y="0"/>
                      <a:ext cx="5762625" cy="1256030"/>
                    </a:xfrm>
                    <a:prstGeom prst="rect">
                      <a:avLst/>
                    </a:prstGeom>
                  </pic:spPr>
                </pic:pic>
              </a:graphicData>
            </a:graphic>
          </wp:inline>
        </w:drawing>
      </w:r>
      <w:r>
        <w:rPr>
          <w:lang w:val="x-none"/>
        </w:rPr>
        <w:br/>
      </w:r>
      <w:r>
        <w:rPr>
          <w:noProof/>
        </w:rPr>
        <w:drawing>
          <wp:inline distT="0" distB="0" distL="0" distR="0" wp14:anchorId="0CED3FB1" wp14:editId="04B11ECE">
            <wp:extent cx="5762625" cy="1146810"/>
            <wp:effectExtent l="0" t="0" r="9525" b="0"/>
            <wp:docPr id="4" name="Afbeelding 4" descr="Afbeelding met diagram&#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diagram&#10;&#10;Automatisch gegenereerde beschrijving"/>
                    <pic:cNvPicPr/>
                  </pic:nvPicPr>
                  <pic:blipFill>
                    <a:blip r:embed="rId6"/>
                    <a:stretch>
                      <a:fillRect/>
                    </a:stretch>
                  </pic:blipFill>
                  <pic:spPr>
                    <a:xfrm>
                      <a:off x="0" y="0"/>
                      <a:ext cx="5762625" cy="1146810"/>
                    </a:xfrm>
                    <a:prstGeom prst="rect">
                      <a:avLst/>
                    </a:prstGeom>
                  </pic:spPr>
                </pic:pic>
              </a:graphicData>
            </a:graphic>
          </wp:inline>
        </w:drawing>
      </w:r>
    </w:p>
    <w:p w14:paraId="335218D4" w14:textId="77777777" w:rsidR="00BC2633" w:rsidRDefault="00BC2633" w:rsidP="00BC2633">
      <w:pPr>
        <w:autoSpaceDE w:val="0"/>
        <w:autoSpaceDN w:val="0"/>
        <w:adjustRightInd w:val="0"/>
        <w:snapToGrid w:val="0"/>
        <w:rPr>
          <w:rFonts w:ascii="Calibri" w:hAnsi="Calibri" w:cs="Calibri"/>
          <w:u w:val="single"/>
          <w:lang w:val="nl-BE"/>
        </w:rPr>
      </w:pPr>
    </w:p>
    <w:p w14:paraId="6F8F58E0" w14:textId="77777777" w:rsidR="00BC2633" w:rsidRPr="003E3E12" w:rsidRDefault="00BC2633" w:rsidP="00BC2633">
      <w:pPr>
        <w:autoSpaceDE w:val="0"/>
        <w:autoSpaceDN w:val="0"/>
        <w:adjustRightInd w:val="0"/>
        <w:snapToGrid w:val="0"/>
        <w:rPr>
          <w:rFonts w:ascii="Calibri" w:hAnsi="Calibri" w:cs="Calibri"/>
          <w:u w:val="single"/>
          <w:lang w:val="nl-BE"/>
        </w:rPr>
      </w:pPr>
      <w:r>
        <w:rPr>
          <w:rFonts w:ascii="Calibri" w:hAnsi="Calibri" w:cs="Calibri"/>
          <w:u w:val="single"/>
          <w:lang w:val="nl-BE"/>
        </w:rPr>
        <w:t xml:space="preserve">Datum voor </w:t>
      </w:r>
      <w:proofErr w:type="spellStart"/>
      <w:r>
        <w:rPr>
          <w:rFonts w:ascii="Calibri" w:hAnsi="Calibri" w:cs="Calibri"/>
          <w:u w:val="single"/>
          <w:lang w:val="nl-BE"/>
        </w:rPr>
        <w:t>aktename</w:t>
      </w:r>
      <w:bookmarkStart w:id="1" w:name="Datum"/>
      <w:bookmarkEnd w:id="1"/>
      <w:proofErr w:type="spellEnd"/>
    </w:p>
    <w:p w14:paraId="69517DBD" w14:textId="77777777" w:rsidR="00BC2633" w:rsidRDefault="00BC2633" w:rsidP="00BC2633">
      <w:pPr>
        <w:autoSpaceDE w:val="0"/>
        <w:autoSpaceDN w:val="0"/>
        <w:adjustRightInd w:val="0"/>
        <w:snapToGrid w:val="0"/>
        <w:rPr>
          <w:rFonts w:ascii="Calibri" w:eastAsia="Times New Roman" w:hAnsi="Calibri" w:cs="Calibri"/>
          <w:color w:val="000000"/>
          <w:szCs w:val="24"/>
          <w:lang w:val="nl-BE"/>
        </w:rPr>
      </w:pPr>
      <w:r w:rsidRPr="003E3E12">
        <w:rPr>
          <w:rFonts w:ascii="Calibri" w:hAnsi="Calibri" w:cs="Calibri"/>
          <w:lang w:val="nl-BE"/>
        </w:rPr>
        <w:t xml:space="preserve">Graag wensen wij u er attent op te maken dat conform  artikel 5 van het Omgevingsdecreet het project maar mag worden uitgevoerd of geëxploiteerd </w:t>
      </w:r>
      <w:r w:rsidRPr="003E3E12">
        <w:rPr>
          <w:rFonts w:ascii="Calibri" w:hAnsi="Calibri" w:cs="Calibri"/>
          <w:u w:val="single"/>
          <w:lang w:val="nl-BE"/>
        </w:rPr>
        <w:t>de dag na de datum van de betekening van de meldingsakte</w:t>
      </w:r>
      <w:r w:rsidRPr="003E3E12">
        <w:rPr>
          <w:rFonts w:ascii="Calibri" w:hAnsi="Calibri" w:cs="Calibri"/>
          <w:lang w:val="nl-BE"/>
        </w:rPr>
        <w:t xml:space="preserve"> .</w:t>
      </w:r>
    </w:p>
    <w:p w14:paraId="765198F1" w14:textId="77777777" w:rsidR="00BC2633" w:rsidRPr="00E004C4" w:rsidRDefault="00BC2633" w:rsidP="00BC2633">
      <w:pPr>
        <w:autoSpaceDE w:val="0"/>
        <w:autoSpaceDN w:val="0"/>
        <w:adjustRightInd w:val="0"/>
        <w:snapToGrid w:val="0"/>
        <w:rPr>
          <w:rFonts w:ascii="Calibri" w:eastAsia="Times New Roman" w:hAnsi="Calibri" w:cs="Calibri"/>
          <w:color w:val="000000"/>
          <w:szCs w:val="24"/>
          <w:u w:val="single"/>
          <w:lang w:val="nl-BE"/>
        </w:rPr>
      </w:pPr>
    </w:p>
    <w:p w14:paraId="33655B39" w14:textId="77777777" w:rsidR="00BC2633" w:rsidRPr="00DF3ACB" w:rsidRDefault="00BC2633" w:rsidP="00BC2633">
      <w:pPr>
        <w:autoSpaceDE w:val="0"/>
        <w:autoSpaceDN w:val="0"/>
        <w:adjustRightInd w:val="0"/>
        <w:snapToGrid w:val="0"/>
        <w:rPr>
          <w:rFonts w:ascii="Calibri" w:eastAsia="Times New Roman" w:hAnsi="Calibri" w:cs="Calibri"/>
          <w:color w:val="000000"/>
          <w:szCs w:val="24"/>
          <w:u w:val="single"/>
          <w:lang w:val="x-none"/>
        </w:rPr>
      </w:pPr>
      <w:bookmarkStart w:id="2" w:name="Bemalingscascade"/>
      <w:r w:rsidRPr="00DF3ACB">
        <w:rPr>
          <w:rFonts w:ascii="Calibri" w:eastAsia="Times New Roman" w:hAnsi="Calibri" w:cs="Calibri"/>
          <w:color w:val="000000"/>
          <w:szCs w:val="24"/>
          <w:u w:val="single"/>
          <w:lang w:val="x-none"/>
        </w:rPr>
        <w:t>Bemalingscascade:</w:t>
      </w:r>
    </w:p>
    <w:bookmarkEnd w:id="2"/>
    <w:p w14:paraId="52697558" w14:textId="77777777" w:rsidR="00BC2633" w:rsidRPr="00DF3ACB" w:rsidRDefault="00BC2633" w:rsidP="00BC2633">
      <w:pPr>
        <w:autoSpaceDE w:val="0"/>
        <w:autoSpaceDN w:val="0"/>
        <w:adjustRightInd w:val="0"/>
        <w:snapToGrid w:val="0"/>
        <w:rPr>
          <w:rFonts w:ascii="Calibri" w:eastAsia="Times New Roman" w:hAnsi="Calibri" w:cs="Calibri"/>
          <w:color w:val="000000"/>
          <w:szCs w:val="24"/>
          <w:u w:val="single"/>
          <w:lang w:val="x-none"/>
        </w:rPr>
      </w:pPr>
      <w:r w:rsidRPr="00DF3ACB">
        <w:rPr>
          <w:rFonts w:ascii="SymbolMT" w:eastAsia="Times New Roman" w:hAnsi="SymbolMT" w:cs="SymbolMT"/>
          <w:color w:val="000000"/>
          <w:szCs w:val="24"/>
          <w:u w:val="single"/>
          <w:lang w:val="x-none"/>
        </w:rPr>
        <w:t xml:space="preserve">− </w:t>
      </w:r>
      <w:r w:rsidRPr="00DF3ACB">
        <w:rPr>
          <w:rFonts w:ascii="Calibri" w:eastAsia="Times New Roman" w:hAnsi="Calibri" w:cs="Calibri"/>
          <w:color w:val="000000"/>
          <w:szCs w:val="24"/>
          <w:u w:val="single"/>
          <w:lang w:val="x-none"/>
        </w:rPr>
        <w:t>Als lozing op oppervlaktewater:</w:t>
      </w:r>
    </w:p>
    <w:p w14:paraId="32C7906E" w14:textId="77777777" w:rsidR="00BC2633" w:rsidRDefault="00BC2633" w:rsidP="00BC2633">
      <w:pPr>
        <w:autoSpaceDE w:val="0"/>
        <w:autoSpaceDN w:val="0"/>
        <w:adjustRightInd w:val="0"/>
        <w:snapToGrid w:val="0"/>
        <w:rPr>
          <w:rFonts w:ascii="Calibri" w:eastAsia="Times New Roman" w:hAnsi="Calibri" w:cs="Calibri"/>
          <w:color w:val="000000"/>
          <w:szCs w:val="24"/>
          <w:lang w:val="x-none"/>
        </w:rPr>
      </w:pPr>
      <w:proofErr w:type="spellStart"/>
      <w:r>
        <w:rPr>
          <w:rFonts w:ascii="Calibri" w:eastAsia="Times New Roman" w:hAnsi="Calibri" w:cs="Calibri"/>
          <w:color w:val="000000"/>
          <w:szCs w:val="24"/>
          <w:lang w:val="x-none"/>
        </w:rPr>
        <w:t>Cfr</w:t>
      </w:r>
      <w:proofErr w:type="spellEnd"/>
      <w:r>
        <w:rPr>
          <w:rFonts w:ascii="Calibri" w:eastAsia="Times New Roman" w:hAnsi="Calibri" w:cs="Calibri"/>
          <w:color w:val="000000"/>
          <w:szCs w:val="24"/>
          <w:lang w:val="x-none"/>
        </w:rPr>
        <w:t xml:space="preserve">. artikel 5.53.6.1.1 van </w:t>
      </w:r>
      <w:proofErr w:type="spellStart"/>
      <w:r>
        <w:rPr>
          <w:rFonts w:ascii="Calibri" w:eastAsia="Times New Roman" w:hAnsi="Calibri" w:cs="Calibri"/>
          <w:color w:val="000000"/>
          <w:szCs w:val="24"/>
          <w:lang w:val="x-none"/>
        </w:rPr>
        <w:t>Vlarem</w:t>
      </w:r>
      <w:proofErr w:type="spellEnd"/>
      <w:r>
        <w:rPr>
          <w:rFonts w:ascii="Calibri" w:eastAsia="Times New Roman" w:hAnsi="Calibri" w:cs="Calibri"/>
          <w:color w:val="000000"/>
          <w:szCs w:val="24"/>
          <w:lang w:val="x-none"/>
        </w:rPr>
        <w:t xml:space="preserve"> II dient er in eerste instantie zo weinig mogelijk grondwater opgepompt te worden. Het grondwater dat onttrokken wordt dient zoveel mogelijk terug in de grond gebracht worden buiten de onttrekkingszone. Indien dit technisch niet mogelijk is mag het grondwater geloosd worden.</w:t>
      </w:r>
    </w:p>
    <w:p w14:paraId="2CFC8F2C" w14:textId="77777777" w:rsidR="00BC2633" w:rsidRDefault="00BC2633" w:rsidP="00BC2633">
      <w:pPr>
        <w:autoSpaceDE w:val="0"/>
        <w:autoSpaceDN w:val="0"/>
        <w:adjustRightInd w:val="0"/>
        <w:snapToGrid w:val="0"/>
        <w:rPr>
          <w:rFonts w:ascii="Calibri" w:eastAsia="Times New Roman" w:hAnsi="Calibri" w:cs="Calibri"/>
          <w:color w:val="000000"/>
          <w:szCs w:val="24"/>
          <w:lang w:val="x-none"/>
        </w:rPr>
      </w:pPr>
      <w:r>
        <w:rPr>
          <w:rFonts w:ascii="Calibri" w:eastAsia="Times New Roman" w:hAnsi="Calibri" w:cs="Calibri"/>
          <w:color w:val="000000"/>
          <w:szCs w:val="24"/>
          <w:lang w:val="x-none"/>
        </w:rPr>
        <w:t>Volgende sequentie moet worden gebruikt bij het lozen van bemalingswater:</w:t>
      </w:r>
    </w:p>
    <w:p w14:paraId="700D6233" w14:textId="77777777" w:rsidR="00BC2633" w:rsidRDefault="00BC2633" w:rsidP="00BC2633">
      <w:pPr>
        <w:autoSpaceDE w:val="0"/>
        <w:autoSpaceDN w:val="0"/>
        <w:adjustRightInd w:val="0"/>
        <w:snapToGrid w:val="0"/>
        <w:rPr>
          <w:rFonts w:ascii="Calibri" w:eastAsia="Times New Roman" w:hAnsi="Calibri" w:cs="Calibri"/>
          <w:color w:val="000000"/>
          <w:szCs w:val="24"/>
          <w:lang w:val="x-none"/>
        </w:rPr>
      </w:pPr>
      <w:r>
        <w:rPr>
          <w:rFonts w:ascii="Calibri" w:eastAsia="Times New Roman" w:hAnsi="Calibri" w:cs="Calibri"/>
          <w:color w:val="000000"/>
          <w:szCs w:val="24"/>
          <w:lang w:val="x-none"/>
        </w:rPr>
        <w:t>1.retourbemaling</w:t>
      </w:r>
    </w:p>
    <w:p w14:paraId="4C7D28DA" w14:textId="77777777" w:rsidR="00BC2633" w:rsidRDefault="00BC2633" w:rsidP="00BC2633">
      <w:pPr>
        <w:autoSpaceDE w:val="0"/>
        <w:autoSpaceDN w:val="0"/>
        <w:adjustRightInd w:val="0"/>
        <w:snapToGrid w:val="0"/>
        <w:rPr>
          <w:rFonts w:ascii="Calibri" w:eastAsia="Times New Roman" w:hAnsi="Calibri" w:cs="Calibri"/>
          <w:color w:val="000000"/>
          <w:szCs w:val="24"/>
          <w:lang w:val="x-none"/>
        </w:rPr>
      </w:pPr>
      <w:r>
        <w:rPr>
          <w:rFonts w:ascii="Calibri" w:eastAsia="Times New Roman" w:hAnsi="Calibri" w:cs="Calibri"/>
          <w:color w:val="000000"/>
          <w:szCs w:val="24"/>
          <w:lang w:val="x-none"/>
        </w:rPr>
        <w:t>2.lozen op oppervlaktewater</w:t>
      </w:r>
    </w:p>
    <w:p w14:paraId="78950371" w14:textId="77777777" w:rsidR="00BC2633" w:rsidRDefault="00BC2633" w:rsidP="00BC2633">
      <w:pPr>
        <w:autoSpaceDE w:val="0"/>
        <w:autoSpaceDN w:val="0"/>
        <w:adjustRightInd w:val="0"/>
        <w:snapToGrid w:val="0"/>
        <w:rPr>
          <w:rFonts w:ascii="Calibri" w:eastAsia="Times New Roman" w:hAnsi="Calibri" w:cs="Calibri"/>
          <w:color w:val="000000"/>
          <w:szCs w:val="24"/>
          <w:lang w:val="x-none"/>
        </w:rPr>
      </w:pPr>
      <w:r>
        <w:rPr>
          <w:rFonts w:ascii="Calibri" w:eastAsia="Times New Roman" w:hAnsi="Calibri" w:cs="Calibri"/>
          <w:color w:val="000000"/>
          <w:szCs w:val="24"/>
          <w:lang w:val="x-none"/>
        </w:rPr>
        <w:t>3.lozen in RWA riolering</w:t>
      </w:r>
    </w:p>
    <w:p w14:paraId="07B1F480" w14:textId="77777777" w:rsidR="00BC2633" w:rsidRDefault="00BC2633" w:rsidP="00BC2633">
      <w:pPr>
        <w:autoSpaceDE w:val="0"/>
        <w:autoSpaceDN w:val="0"/>
        <w:adjustRightInd w:val="0"/>
        <w:snapToGrid w:val="0"/>
        <w:rPr>
          <w:rFonts w:ascii="Calibri" w:eastAsia="Times New Roman" w:hAnsi="Calibri" w:cs="Calibri"/>
          <w:color w:val="000000"/>
          <w:szCs w:val="24"/>
          <w:lang w:val="x-none"/>
        </w:rPr>
      </w:pPr>
      <w:r>
        <w:rPr>
          <w:rFonts w:ascii="Calibri" w:eastAsia="Times New Roman" w:hAnsi="Calibri" w:cs="Calibri"/>
          <w:color w:val="000000"/>
          <w:szCs w:val="24"/>
          <w:lang w:val="x-none"/>
        </w:rPr>
        <w:t>4.lozen in gemengde riolering</w:t>
      </w:r>
    </w:p>
    <w:p w14:paraId="50FD7C16" w14:textId="77777777" w:rsidR="00BC2633" w:rsidRDefault="00BC2633" w:rsidP="00BC2633">
      <w:pPr>
        <w:autoSpaceDE w:val="0"/>
        <w:autoSpaceDN w:val="0"/>
        <w:adjustRightInd w:val="0"/>
        <w:snapToGrid w:val="0"/>
        <w:rPr>
          <w:rFonts w:ascii="Calibri" w:eastAsia="Times New Roman" w:hAnsi="Calibri" w:cs="Calibri"/>
          <w:color w:val="000000"/>
          <w:szCs w:val="24"/>
          <w:lang w:val="x-none"/>
        </w:rPr>
      </w:pPr>
      <w:r>
        <w:rPr>
          <w:rFonts w:ascii="Calibri" w:eastAsia="Times New Roman" w:hAnsi="Calibri" w:cs="Calibri"/>
          <w:color w:val="000000"/>
          <w:szCs w:val="24"/>
          <w:lang w:val="x-none"/>
        </w:rPr>
        <w:t>Er zal geloosd worden op oppervlaktewater. Volgens de te hanteren bemalingscascade (info:</w:t>
      </w:r>
    </w:p>
    <w:p w14:paraId="278E2A91" w14:textId="77777777" w:rsidR="00BC2633" w:rsidRDefault="00BC2633" w:rsidP="00BC2633">
      <w:pPr>
        <w:autoSpaceDE w:val="0"/>
        <w:autoSpaceDN w:val="0"/>
        <w:adjustRightInd w:val="0"/>
        <w:snapToGrid w:val="0"/>
        <w:rPr>
          <w:rFonts w:ascii="Calibri" w:eastAsia="Times New Roman" w:hAnsi="Calibri" w:cs="Calibri"/>
          <w:color w:val="000000"/>
          <w:szCs w:val="24"/>
          <w:lang w:val="x-none"/>
        </w:rPr>
      </w:pPr>
      <w:r>
        <w:rPr>
          <w:rFonts w:ascii="Calibri" w:eastAsia="Times New Roman" w:hAnsi="Calibri" w:cs="Calibri"/>
          <w:color w:val="0000FF"/>
          <w:szCs w:val="24"/>
          <w:lang w:val="x-none"/>
        </w:rPr>
        <w:t xml:space="preserve">https://www.vmm.be/water/grondwater/bemaling/schema_bemaling.jpg/view) </w:t>
      </w:r>
      <w:r>
        <w:rPr>
          <w:rFonts w:ascii="Calibri" w:eastAsia="Times New Roman" w:hAnsi="Calibri" w:cs="Calibri"/>
          <w:color w:val="000000"/>
          <w:szCs w:val="24"/>
          <w:lang w:val="x-none"/>
        </w:rPr>
        <w:t>mag dit enkel als retourbemaling niet mogelijk is. Motiveer waarom een bemalingssysteem met retourbemaling niet mogelijk is.</w:t>
      </w:r>
    </w:p>
    <w:p w14:paraId="1403B699" w14:textId="77777777" w:rsidR="00BC2633" w:rsidRDefault="00BC2633" w:rsidP="00BC2633">
      <w:pPr>
        <w:autoSpaceDE w:val="0"/>
        <w:autoSpaceDN w:val="0"/>
        <w:adjustRightInd w:val="0"/>
        <w:snapToGrid w:val="0"/>
        <w:rPr>
          <w:rFonts w:ascii="Calibri" w:eastAsia="Times New Roman" w:hAnsi="Calibri" w:cs="Calibri"/>
          <w:color w:val="000000"/>
          <w:szCs w:val="24"/>
          <w:lang w:val="x-none"/>
        </w:rPr>
      </w:pPr>
    </w:p>
    <w:p w14:paraId="6D80CEB7" w14:textId="77777777" w:rsidR="00BC2633" w:rsidRPr="00DF3ACB" w:rsidRDefault="00BC2633" w:rsidP="00BC2633">
      <w:pPr>
        <w:autoSpaceDE w:val="0"/>
        <w:autoSpaceDN w:val="0"/>
        <w:adjustRightInd w:val="0"/>
        <w:snapToGrid w:val="0"/>
        <w:rPr>
          <w:rFonts w:ascii="Calibri" w:eastAsia="Times New Roman" w:hAnsi="Calibri" w:cs="Calibri"/>
          <w:color w:val="000000"/>
          <w:szCs w:val="24"/>
          <w:u w:val="single"/>
          <w:lang w:val="x-none"/>
        </w:rPr>
      </w:pPr>
      <w:r w:rsidRPr="00DF3ACB">
        <w:rPr>
          <w:rFonts w:ascii="SymbolMT" w:eastAsia="Times New Roman" w:hAnsi="SymbolMT" w:cs="SymbolMT"/>
          <w:color w:val="000000"/>
          <w:szCs w:val="24"/>
          <w:u w:val="single"/>
          <w:lang w:val="x-none"/>
        </w:rPr>
        <w:t xml:space="preserve">− </w:t>
      </w:r>
      <w:r w:rsidRPr="00DF3ACB">
        <w:rPr>
          <w:rFonts w:ascii="Calibri" w:eastAsia="Times New Roman" w:hAnsi="Calibri" w:cs="Calibri"/>
          <w:color w:val="000000"/>
          <w:szCs w:val="24"/>
          <w:u w:val="single"/>
          <w:lang w:val="x-none"/>
        </w:rPr>
        <w:t>Als lozing in de RWA-riolering:</w:t>
      </w:r>
    </w:p>
    <w:p w14:paraId="01873919" w14:textId="77777777" w:rsidR="00BC2633" w:rsidRDefault="00BC2633" w:rsidP="00BC2633">
      <w:pPr>
        <w:autoSpaceDE w:val="0"/>
        <w:autoSpaceDN w:val="0"/>
        <w:adjustRightInd w:val="0"/>
        <w:snapToGrid w:val="0"/>
        <w:rPr>
          <w:rFonts w:ascii="Calibri" w:eastAsia="Times New Roman" w:hAnsi="Calibri" w:cs="Calibri"/>
          <w:color w:val="000000"/>
          <w:szCs w:val="24"/>
          <w:lang w:val="x-none"/>
        </w:rPr>
      </w:pPr>
      <w:proofErr w:type="spellStart"/>
      <w:r>
        <w:rPr>
          <w:rFonts w:ascii="Calibri" w:eastAsia="Times New Roman" w:hAnsi="Calibri" w:cs="Calibri"/>
          <w:color w:val="000000"/>
          <w:szCs w:val="24"/>
          <w:lang w:val="x-none"/>
        </w:rPr>
        <w:t>Cfr</w:t>
      </w:r>
      <w:proofErr w:type="spellEnd"/>
      <w:r>
        <w:rPr>
          <w:rFonts w:ascii="Calibri" w:eastAsia="Times New Roman" w:hAnsi="Calibri" w:cs="Calibri"/>
          <w:color w:val="000000"/>
          <w:szCs w:val="24"/>
          <w:lang w:val="x-none"/>
        </w:rPr>
        <w:t xml:space="preserve">. artikel 5.53.6.1.1 van </w:t>
      </w:r>
      <w:proofErr w:type="spellStart"/>
      <w:r>
        <w:rPr>
          <w:rFonts w:ascii="Calibri" w:eastAsia="Times New Roman" w:hAnsi="Calibri" w:cs="Calibri"/>
          <w:color w:val="000000"/>
          <w:szCs w:val="24"/>
          <w:lang w:val="x-none"/>
        </w:rPr>
        <w:t>Vlarem</w:t>
      </w:r>
      <w:proofErr w:type="spellEnd"/>
      <w:r>
        <w:rPr>
          <w:rFonts w:ascii="Calibri" w:eastAsia="Times New Roman" w:hAnsi="Calibri" w:cs="Calibri"/>
          <w:color w:val="000000"/>
          <w:szCs w:val="24"/>
          <w:lang w:val="x-none"/>
        </w:rPr>
        <w:t xml:space="preserve"> II dient er in eerste instantie zo weinig mogelijk grondwater opgepompt te worden. Het grondwater dat onttrokken wordt dient zoveel mogelijk terug in de grond gebracht worden buiten de onttrekkingszone. Indien dit technisch niet mogelijk is mag het grondwater geloosd worden.</w:t>
      </w:r>
    </w:p>
    <w:p w14:paraId="3BA615E0" w14:textId="77777777" w:rsidR="00BC2633" w:rsidRDefault="00BC2633" w:rsidP="00BC2633">
      <w:pPr>
        <w:autoSpaceDE w:val="0"/>
        <w:autoSpaceDN w:val="0"/>
        <w:adjustRightInd w:val="0"/>
        <w:snapToGrid w:val="0"/>
        <w:rPr>
          <w:rFonts w:ascii="Calibri" w:eastAsia="Times New Roman" w:hAnsi="Calibri" w:cs="Calibri"/>
          <w:color w:val="000000"/>
          <w:szCs w:val="24"/>
          <w:lang w:val="x-none"/>
        </w:rPr>
      </w:pPr>
      <w:r>
        <w:rPr>
          <w:rFonts w:ascii="Calibri" w:eastAsia="Times New Roman" w:hAnsi="Calibri" w:cs="Calibri"/>
          <w:color w:val="000000"/>
          <w:szCs w:val="24"/>
          <w:lang w:val="x-none"/>
        </w:rPr>
        <w:t>Volgende sequentie moet worden gebruikt bij het lozen van bemalingswater:</w:t>
      </w:r>
      <w:r>
        <w:rPr>
          <w:rFonts w:ascii="Calibri" w:eastAsia="Times New Roman" w:hAnsi="Calibri" w:cs="Calibri"/>
          <w:color w:val="000000"/>
          <w:szCs w:val="24"/>
          <w:lang w:val="x-none"/>
        </w:rPr>
        <w:br/>
        <w:t>1.retourbemaling</w:t>
      </w:r>
    </w:p>
    <w:p w14:paraId="6DA20924" w14:textId="77777777" w:rsidR="00BC2633" w:rsidRDefault="00BC2633" w:rsidP="00BC2633">
      <w:pPr>
        <w:autoSpaceDE w:val="0"/>
        <w:autoSpaceDN w:val="0"/>
        <w:adjustRightInd w:val="0"/>
        <w:snapToGrid w:val="0"/>
        <w:rPr>
          <w:rFonts w:ascii="Calibri" w:eastAsia="Times New Roman" w:hAnsi="Calibri" w:cs="Calibri"/>
          <w:color w:val="000000"/>
          <w:szCs w:val="24"/>
          <w:lang w:val="x-none"/>
        </w:rPr>
      </w:pPr>
      <w:r>
        <w:rPr>
          <w:rFonts w:ascii="Calibri" w:eastAsia="Times New Roman" w:hAnsi="Calibri" w:cs="Calibri"/>
          <w:color w:val="000000"/>
          <w:szCs w:val="24"/>
          <w:lang w:val="x-none"/>
        </w:rPr>
        <w:t>2.lozen op oppervlaktewater</w:t>
      </w:r>
    </w:p>
    <w:p w14:paraId="7C459C6A" w14:textId="77777777" w:rsidR="00BC2633" w:rsidRDefault="00BC2633" w:rsidP="00BC2633">
      <w:pPr>
        <w:autoSpaceDE w:val="0"/>
        <w:autoSpaceDN w:val="0"/>
        <w:adjustRightInd w:val="0"/>
        <w:snapToGrid w:val="0"/>
        <w:rPr>
          <w:rFonts w:ascii="Calibri" w:eastAsia="Times New Roman" w:hAnsi="Calibri" w:cs="Calibri"/>
          <w:color w:val="000000"/>
          <w:szCs w:val="24"/>
          <w:lang w:val="x-none"/>
        </w:rPr>
      </w:pPr>
      <w:r>
        <w:rPr>
          <w:rFonts w:ascii="Calibri" w:eastAsia="Times New Roman" w:hAnsi="Calibri" w:cs="Calibri"/>
          <w:color w:val="000000"/>
          <w:szCs w:val="24"/>
          <w:lang w:val="x-none"/>
        </w:rPr>
        <w:t>3.lozen in RWA riolering</w:t>
      </w:r>
    </w:p>
    <w:p w14:paraId="158E95E8" w14:textId="77777777" w:rsidR="00BC2633" w:rsidRDefault="00BC2633" w:rsidP="00BC2633">
      <w:pPr>
        <w:autoSpaceDE w:val="0"/>
        <w:autoSpaceDN w:val="0"/>
        <w:adjustRightInd w:val="0"/>
        <w:snapToGrid w:val="0"/>
        <w:rPr>
          <w:rFonts w:ascii="Calibri" w:eastAsia="Times New Roman" w:hAnsi="Calibri" w:cs="Calibri"/>
          <w:color w:val="000000"/>
          <w:szCs w:val="24"/>
          <w:lang w:val="x-none"/>
        </w:rPr>
      </w:pPr>
      <w:r>
        <w:rPr>
          <w:rFonts w:ascii="Calibri" w:eastAsia="Times New Roman" w:hAnsi="Calibri" w:cs="Calibri"/>
          <w:color w:val="000000"/>
          <w:szCs w:val="24"/>
          <w:lang w:val="x-none"/>
        </w:rPr>
        <w:t>4.lozen in gemengde riolering</w:t>
      </w:r>
    </w:p>
    <w:p w14:paraId="1A19A174" w14:textId="77777777" w:rsidR="00BC2633" w:rsidRDefault="00BC2633" w:rsidP="00BC2633">
      <w:pPr>
        <w:autoSpaceDE w:val="0"/>
        <w:autoSpaceDN w:val="0"/>
        <w:adjustRightInd w:val="0"/>
        <w:snapToGrid w:val="0"/>
        <w:rPr>
          <w:rFonts w:ascii="Calibri" w:eastAsia="Times New Roman" w:hAnsi="Calibri" w:cs="Calibri"/>
          <w:color w:val="000000"/>
          <w:szCs w:val="24"/>
          <w:lang w:val="x-none"/>
        </w:rPr>
      </w:pPr>
      <w:r>
        <w:rPr>
          <w:rFonts w:ascii="Calibri" w:eastAsia="Times New Roman" w:hAnsi="Calibri" w:cs="Calibri"/>
          <w:color w:val="000000"/>
          <w:szCs w:val="24"/>
          <w:lang w:val="x-none"/>
        </w:rPr>
        <w:lastRenderedPageBreak/>
        <w:t>Er zal geloosd worden op de RWA-riolering. Volgens de te hanteren bemalingscascade (info:</w:t>
      </w:r>
    </w:p>
    <w:p w14:paraId="64538D25" w14:textId="77777777" w:rsidR="00BC2633" w:rsidRDefault="00BC2633" w:rsidP="00BC2633">
      <w:pPr>
        <w:autoSpaceDE w:val="0"/>
        <w:autoSpaceDN w:val="0"/>
        <w:adjustRightInd w:val="0"/>
        <w:snapToGrid w:val="0"/>
        <w:rPr>
          <w:rFonts w:ascii="Calibri" w:eastAsia="Times New Roman" w:hAnsi="Calibri" w:cs="Calibri"/>
          <w:color w:val="000000"/>
          <w:szCs w:val="24"/>
          <w:lang w:val="x-none"/>
        </w:rPr>
      </w:pPr>
      <w:r>
        <w:rPr>
          <w:rFonts w:ascii="Calibri" w:eastAsia="Times New Roman" w:hAnsi="Calibri" w:cs="Calibri"/>
          <w:color w:val="0000FF"/>
          <w:szCs w:val="24"/>
          <w:lang w:val="x-none"/>
        </w:rPr>
        <w:t xml:space="preserve">https://www.vmm.be/water/grondwater/bemaling/schema_bemaling.jpg/view) </w:t>
      </w:r>
      <w:r>
        <w:rPr>
          <w:rFonts w:ascii="Calibri" w:eastAsia="Times New Roman" w:hAnsi="Calibri" w:cs="Calibri"/>
          <w:color w:val="000000"/>
          <w:szCs w:val="24"/>
          <w:lang w:val="x-none"/>
        </w:rPr>
        <w:t>mag dit enkel als retourbemaling en lozen in oppervlaktewater niet mogelijk is. Motiveer waarom je niet kan lozen op oppervlaktewater en waarom retourbemaling niet mogelijk is.</w:t>
      </w:r>
    </w:p>
    <w:p w14:paraId="745AB282" w14:textId="77777777" w:rsidR="00BC2633" w:rsidRDefault="00BC2633" w:rsidP="00BC2633">
      <w:pPr>
        <w:autoSpaceDE w:val="0"/>
        <w:autoSpaceDN w:val="0"/>
        <w:adjustRightInd w:val="0"/>
        <w:snapToGrid w:val="0"/>
        <w:rPr>
          <w:rFonts w:ascii="Calibri" w:eastAsia="Times New Roman" w:hAnsi="Calibri" w:cs="Calibri"/>
          <w:color w:val="000000"/>
          <w:szCs w:val="24"/>
          <w:lang w:val="x-none"/>
        </w:rPr>
      </w:pPr>
    </w:p>
    <w:p w14:paraId="567F1EE9" w14:textId="77777777" w:rsidR="00BC2633" w:rsidRPr="00092146" w:rsidRDefault="00BC2633" w:rsidP="00BC2633">
      <w:pPr>
        <w:autoSpaceDE w:val="0"/>
        <w:autoSpaceDN w:val="0"/>
        <w:adjustRightInd w:val="0"/>
        <w:snapToGrid w:val="0"/>
        <w:rPr>
          <w:rFonts w:ascii="Calibri" w:eastAsia="Times New Roman" w:hAnsi="Calibri" w:cs="Calibri"/>
          <w:color w:val="000000"/>
          <w:szCs w:val="24"/>
          <w:u w:val="single"/>
          <w:lang w:val="x-none"/>
        </w:rPr>
      </w:pPr>
      <w:r w:rsidRPr="00092146">
        <w:rPr>
          <w:rFonts w:ascii="SymbolMT" w:eastAsia="Times New Roman" w:hAnsi="SymbolMT" w:cs="SymbolMT"/>
          <w:color w:val="000000"/>
          <w:szCs w:val="24"/>
          <w:u w:val="single"/>
          <w:lang w:val="x-none"/>
        </w:rPr>
        <w:t xml:space="preserve">− </w:t>
      </w:r>
      <w:r w:rsidRPr="00092146">
        <w:rPr>
          <w:rFonts w:ascii="Calibri" w:eastAsia="Times New Roman" w:hAnsi="Calibri" w:cs="Calibri"/>
          <w:color w:val="000000"/>
          <w:szCs w:val="24"/>
          <w:u w:val="single"/>
          <w:lang w:val="x-none"/>
        </w:rPr>
        <w:t>Als lozing in gemengde riolering:</w:t>
      </w:r>
    </w:p>
    <w:p w14:paraId="65D1A9E2" w14:textId="77777777" w:rsidR="00BC2633" w:rsidRDefault="00BC2633" w:rsidP="00BC2633">
      <w:pPr>
        <w:autoSpaceDE w:val="0"/>
        <w:autoSpaceDN w:val="0"/>
        <w:adjustRightInd w:val="0"/>
        <w:snapToGrid w:val="0"/>
        <w:rPr>
          <w:rFonts w:ascii="Calibri" w:eastAsia="Times New Roman" w:hAnsi="Calibri" w:cs="Calibri"/>
          <w:color w:val="000000"/>
          <w:szCs w:val="24"/>
          <w:lang w:val="x-none"/>
        </w:rPr>
      </w:pPr>
      <w:proofErr w:type="spellStart"/>
      <w:r>
        <w:rPr>
          <w:rFonts w:ascii="Calibri" w:eastAsia="Times New Roman" w:hAnsi="Calibri" w:cs="Calibri"/>
          <w:color w:val="000000"/>
          <w:szCs w:val="24"/>
          <w:lang w:val="x-none"/>
        </w:rPr>
        <w:t>Cfr</w:t>
      </w:r>
      <w:proofErr w:type="spellEnd"/>
      <w:r>
        <w:rPr>
          <w:rFonts w:ascii="Calibri" w:eastAsia="Times New Roman" w:hAnsi="Calibri" w:cs="Calibri"/>
          <w:color w:val="000000"/>
          <w:szCs w:val="24"/>
          <w:lang w:val="x-none"/>
        </w:rPr>
        <w:t xml:space="preserve">. artikel 5.53.6.1.1 van </w:t>
      </w:r>
      <w:proofErr w:type="spellStart"/>
      <w:r>
        <w:rPr>
          <w:rFonts w:ascii="Calibri" w:eastAsia="Times New Roman" w:hAnsi="Calibri" w:cs="Calibri"/>
          <w:color w:val="000000"/>
          <w:szCs w:val="24"/>
          <w:lang w:val="x-none"/>
        </w:rPr>
        <w:t>Vlarem</w:t>
      </w:r>
      <w:proofErr w:type="spellEnd"/>
      <w:r>
        <w:rPr>
          <w:rFonts w:ascii="Calibri" w:eastAsia="Times New Roman" w:hAnsi="Calibri" w:cs="Calibri"/>
          <w:color w:val="000000"/>
          <w:szCs w:val="24"/>
          <w:lang w:val="x-none"/>
        </w:rPr>
        <w:t xml:space="preserve"> II dient er in eerste instantie zo weinig mogelijk grondwater opgepompt te worden. Het grondwater dat onttrokken wordt dient zoveel mogelijk terug in de grond gebracht worden buiten de onttrekkingszone. Indien dit technisch niet mogelijk is mag het grondwater geloosd worden.</w:t>
      </w:r>
    </w:p>
    <w:p w14:paraId="376F29C1" w14:textId="77777777" w:rsidR="00BC2633" w:rsidRDefault="00BC2633" w:rsidP="00BC2633">
      <w:pPr>
        <w:autoSpaceDE w:val="0"/>
        <w:autoSpaceDN w:val="0"/>
        <w:adjustRightInd w:val="0"/>
        <w:snapToGrid w:val="0"/>
        <w:rPr>
          <w:rFonts w:ascii="Calibri" w:eastAsia="Times New Roman" w:hAnsi="Calibri" w:cs="Calibri"/>
          <w:color w:val="000000"/>
          <w:szCs w:val="24"/>
          <w:lang w:val="x-none"/>
        </w:rPr>
      </w:pPr>
      <w:r>
        <w:rPr>
          <w:rFonts w:ascii="Calibri" w:eastAsia="Times New Roman" w:hAnsi="Calibri" w:cs="Calibri"/>
          <w:color w:val="000000"/>
          <w:szCs w:val="24"/>
          <w:lang w:val="x-none"/>
        </w:rPr>
        <w:t>Volgende sequentie moet worden gebruikt bij het lozen van bemalingswater:</w:t>
      </w:r>
    </w:p>
    <w:p w14:paraId="3EA1A51C" w14:textId="77777777" w:rsidR="00BC2633" w:rsidRDefault="00BC2633" w:rsidP="00BC2633">
      <w:pPr>
        <w:autoSpaceDE w:val="0"/>
        <w:autoSpaceDN w:val="0"/>
        <w:adjustRightInd w:val="0"/>
        <w:snapToGrid w:val="0"/>
        <w:rPr>
          <w:rFonts w:ascii="Calibri" w:eastAsia="Times New Roman" w:hAnsi="Calibri" w:cs="Calibri"/>
          <w:color w:val="000000"/>
          <w:szCs w:val="24"/>
          <w:lang w:val="x-none"/>
        </w:rPr>
      </w:pPr>
      <w:r>
        <w:rPr>
          <w:rFonts w:ascii="Calibri" w:eastAsia="Times New Roman" w:hAnsi="Calibri" w:cs="Calibri"/>
          <w:color w:val="000000"/>
          <w:szCs w:val="24"/>
          <w:lang w:val="x-none"/>
        </w:rPr>
        <w:t>1.retourbemaling</w:t>
      </w:r>
    </w:p>
    <w:p w14:paraId="5A47EE66" w14:textId="77777777" w:rsidR="00BC2633" w:rsidRDefault="00BC2633" w:rsidP="00BC2633">
      <w:pPr>
        <w:autoSpaceDE w:val="0"/>
        <w:autoSpaceDN w:val="0"/>
        <w:adjustRightInd w:val="0"/>
        <w:snapToGrid w:val="0"/>
        <w:rPr>
          <w:rFonts w:ascii="Calibri" w:eastAsia="Times New Roman" w:hAnsi="Calibri" w:cs="Calibri"/>
          <w:color w:val="000000"/>
          <w:szCs w:val="24"/>
          <w:lang w:val="x-none"/>
        </w:rPr>
      </w:pPr>
      <w:r>
        <w:rPr>
          <w:rFonts w:ascii="Calibri" w:eastAsia="Times New Roman" w:hAnsi="Calibri" w:cs="Calibri"/>
          <w:color w:val="000000"/>
          <w:szCs w:val="24"/>
          <w:lang w:val="x-none"/>
        </w:rPr>
        <w:t>2.lozen op oppervlaktewater</w:t>
      </w:r>
    </w:p>
    <w:p w14:paraId="1491A6FC" w14:textId="77777777" w:rsidR="00BC2633" w:rsidRDefault="00BC2633" w:rsidP="00BC2633">
      <w:pPr>
        <w:autoSpaceDE w:val="0"/>
        <w:autoSpaceDN w:val="0"/>
        <w:adjustRightInd w:val="0"/>
        <w:snapToGrid w:val="0"/>
        <w:rPr>
          <w:rFonts w:ascii="Calibri" w:eastAsia="Times New Roman" w:hAnsi="Calibri" w:cs="Calibri"/>
          <w:color w:val="000000"/>
          <w:szCs w:val="24"/>
          <w:lang w:val="x-none"/>
        </w:rPr>
      </w:pPr>
      <w:r>
        <w:rPr>
          <w:rFonts w:ascii="Calibri" w:eastAsia="Times New Roman" w:hAnsi="Calibri" w:cs="Calibri"/>
          <w:color w:val="000000"/>
          <w:szCs w:val="24"/>
          <w:lang w:val="x-none"/>
        </w:rPr>
        <w:t>3.lozen in RWA riolering</w:t>
      </w:r>
    </w:p>
    <w:p w14:paraId="32BFC28D" w14:textId="77777777" w:rsidR="00BC2633" w:rsidRDefault="00BC2633" w:rsidP="00BC2633">
      <w:pPr>
        <w:autoSpaceDE w:val="0"/>
        <w:autoSpaceDN w:val="0"/>
        <w:adjustRightInd w:val="0"/>
        <w:snapToGrid w:val="0"/>
        <w:rPr>
          <w:rFonts w:ascii="Calibri" w:eastAsia="Times New Roman" w:hAnsi="Calibri" w:cs="Calibri"/>
          <w:color w:val="000000"/>
          <w:szCs w:val="24"/>
          <w:lang w:val="x-none"/>
        </w:rPr>
      </w:pPr>
      <w:r>
        <w:rPr>
          <w:rFonts w:ascii="Calibri" w:eastAsia="Times New Roman" w:hAnsi="Calibri" w:cs="Calibri"/>
          <w:color w:val="000000"/>
          <w:szCs w:val="24"/>
          <w:lang w:val="x-none"/>
        </w:rPr>
        <w:t>4.lozen in gemengde riolering</w:t>
      </w:r>
    </w:p>
    <w:p w14:paraId="01976D20" w14:textId="77777777" w:rsidR="00BC2633" w:rsidRDefault="00BC2633" w:rsidP="00BC2633">
      <w:pPr>
        <w:autoSpaceDE w:val="0"/>
        <w:autoSpaceDN w:val="0"/>
        <w:adjustRightInd w:val="0"/>
        <w:snapToGrid w:val="0"/>
        <w:rPr>
          <w:rFonts w:ascii="Calibri" w:eastAsia="Times New Roman" w:hAnsi="Calibri" w:cs="Calibri"/>
          <w:color w:val="000000"/>
          <w:szCs w:val="24"/>
          <w:lang w:val="x-none"/>
        </w:rPr>
      </w:pPr>
      <w:r>
        <w:rPr>
          <w:rFonts w:ascii="Calibri" w:eastAsia="Times New Roman" w:hAnsi="Calibri" w:cs="Calibri"/>
          <w:color w:val="000000"/>
          <w:szCs w:val="24"/>
          <w:lang w:val="x-none"/>
        </w:rPr>
        <w:t>Er zal geloosd worden op een gemengde riolering. Volgens de te hanteren bemalingscascade (info:</w:t>
      </w:r>
    </w:p>
    <w:p w14:paraId="29420632" w14:textId="77777777" w:rsidR="00BC2633" w:rsidRDefault="00BC2633" w:rsidP="00BC2633">
      <w:pPr>
        <w:autoSpaceDE w:val="0"/>
        <w:autoSpaceDN w:val="0"/>
        <w:adjustRightInd w:val="0"/>
        <w:snapToGrid w:val="0"/>
        <w:rPr>
          <w:rFonts w:ascii="Calibri" w:eastAsia="Times New Roman" w:hAnsi="Calibri" w:cs="Calibri"/>
          <w:color w:val="000000"/>
          <w:szCs w:val="24"/>
          <w:lang w:val="x-none"/>
        </w:rPr>
      </w:pPr>
      <w:r>
        <w:rPr>
          <w:rFonts w:ascii="Calibri" w:eastAsia="Times New Roman" w:hAnsi="Calibri" w:cs="Calibri"/>
          <w:color w:val="0000FF"/>
          <w:szCs w:val="24"/>
          <w:lang w:val="x-none"/>
        </w:rPr>
        <w:t xml:space="preserve">https://www.vmm.be/water/grondwater/bemaling/schema_bemaling.jpg/view) </w:t>
      </w:r>
      <w:r>
        <w:rPr>
          <w:rFonts w:ascii="Calibri" w:eastAsia="Times New Roman" w:hAnsi="Calibri" w:cs="Calibri"/>
          <w:color w:val="000000"/>
          <w:szCs w:val="24"/>
          <w:lang w:val="x-none"/>
        </w:rPr>
        <w:t>mag dit maar in</w:t>
      </w:r>
    </w:p>
    <w:p w14:paraId="64F46E06" w14:textId="77777777" w:rsidR="00BC2633" w:rsidRDefault="00BC2633" w:rsidP="00BC2633">
      <w:pPr>
        <w:autoSpaceDE w:val="0"/>
        <w:autoSpaceDN w:val="0"/>
        <w:adjustRightInd w:val="0"/>
        <w:snapToGrid w:val="0"/>
        <w:rPr>
          <w:rFonts w:ascii="Calibri" w:eastAsia="Times New Roman" w:hAnsi="Calibri" w:cs="Calibri"/>
          <w:color w:val="000000"/>
          <w:szCs w:val="24"/>
          <w:lang w:val="x-none"/>
        </w:rPr>
      </w:pPr>
      <w:r>
        <w:rPr>
          <w:rFonts w:ascii="Calibri" w:eastAsia="Times New Roman" w:hAnsi="Calibri" w:cs="Calibri"/>
          <w:color w:val="000000"/>
          <w:szCs w:val="24"/>
          <w:lang w:val="x-none"/>
        </w:rPr>
        <w:t>allerlaatste instantie. Motiveer waarom lozen in een RWA-riolering, lozen op oppervlaktewater en retourbemaling niet mogelijk is.</w:t>
      </w:r>
    </w:p>
    <w:p w14:paraId="102DDAED" w14:textId="77777777" w:rsidR="00BC2633" w:rsidRDefault="00BC2633" w:rsidP="00BC2633">
      <w:pPr>
        <w:autoSpaceDE w:val="0"/>
        <w:autoSpaceDN w:val="0"/>
        <w:adjustRightInd w:val="0"/>
        <w:snapToGrid w:val="0"/>
        <w:rPr>
          <w:rFonts w:ascii="Calibri" w:eastAsia="Times New Roman" w:hAnsi="Calibri" w:cs="Calibri"/>
          <w:color w:val="000000"/>
          <w:szCs w:val="24"/>
          <w:u w:val="single"/>
          <w:lang w:val="x-none"/>
        </w:rPr>
      </w:pPr>
    </w:p>
    <w:p w14:paraId="4A345FC2" w14:textId="77777777" w:rsidR="00BC2633" w:rsidRDefault="00BC2633" w:rsidP="00BC2633">
      <w:pPr>
        <w:autoSpaceDE w:val="0"/>
        <w:autoSpaceDN w:val="0"/>
        <w:adjustRightInd w:val="0"/>
        <w:snapToGrid w:val="0"/>
        <w:rPr>
          <w:rFonts w:ascii="Calibri" w:eastAsia="Times New Roman" w:hAnsi="Calibri" w:cs="Calibri"/>
          <w:color w:val="000000"/>
          <w:lang w:val="x-none"/>
        </w:rPr>
      </w:pPr>
      <w:bookmarkStart w:id="3" w:name="zettingsrisico"/>
      <w:r w:rsidRPr="000D74BD">
        <w:rPr>
          <w:rFonts w:ascii="Calibri" w:eastAsia="Times New Roman" w:hAnsi="Calibri" w:cs="Calibri"/>
          <w:color w:val="000000"/>
          <w:u w:val="single"/>
          <w:lang w:val="nl-BE"/>
        </w:rPr>
        <w:t>Zettingsrisico</w:t>
      </w:r>
      <w:r w:rsidRPr="000D74BD">
        <w:rPr>
          <w:rFonts w:ascii="Calibri" w:eastAsia="Times New Roman" w:hAnsi="Calibri" w:cs="Calibri"/>
          <w:color w:val="000000"/>
          <w:lang w:val="x-none"/>
        </w:rPr>
        <w:br/>
      </w:r>
      <w:bookmarkStart w:id="4" w:name="_Hlk152837547"/>
      <w:bookmarkEnd w:id="3"/>
      <w:r w:rsidRPr="000D74BD">
        <w:rPr>
          <w:rFonts w:ascii="Calibri" w:eastAsia="Times New Roman" w:hAnsi="Calibri" w:cs="Calibri"/>
          <w:color w:val="000000"/>
          <w:lang w:val="x-none"/>
        </w:rPr>
        <w:t>Bespreek het risico op zettingen op basis van de invloedstraal en van het type bodem/bodemgesteldheid. Is er zettingsrisico, voeg dan een berekening van de zettingen toe.</w:t>
      </w:r>
      <w:bookmarkEnd w:id="4"/>
    </w:p>
    <w:p w14:paraId="564A6F04" w14:textId="77777777" w:rsidR="00BC2633" w:rsidRDefault="00BC2633" w:rsidP="00BC2633">
      <w:pPr>
        <w:autoSpaceDE w:val="0"/>
        <w:autoSpaceDN w:val="0"/>
        <w:adjustRightInd w:val="0"/>
        <w:snapToGrid w:val="0"/>
        <w:rPr>
          <w:rFonts w:ascii="Calibri" w:eastAsia="Times New Roman" w:hAnsi="Calibri" w:cs="Calibri"/>
          <w:color w:val="000000"/>
          <w:lang w:val="x-none"/>
        </w:rPr>
      </w:pPr>
    </w:p>
    <w:p w14:paraId="0091C89E" w14:textId="77777777" w:rsidR="00BC2633" w:rsidRPr="00211E35" w:rsidRDefault="00BC2633" w:rsidP="00BC2633">
      <w:pPr>
        <w:autoSpaceDE w:val="0"/>
        <w:autoSpaceDN w:val="0"/>
        <w:adjustRightInd w:val="0"/>
        <w:snapToGrid w:val="0"/>
        <w:rPr>
          <w:rFonts w:ascii="Calibri" w:eastAsia="Times New Roman" w:hAnsi="Calibri" w:cs="Calibri"/>
          <w:color w:val="000000"/>
          <w:lang w:val="x-none"/>
        </w:rPr>
      </w:pPr>
      <w:bookmarkStart w:id="5" w:name="Invloedsstraal"/>
      <w:proofErr w:type="spellStart"/>
      <w:r w:rsidRPr="00211E35">
        <w:rPr>
          <w:rFonts w:ascii="Calibri" w:eastAsia="Times New Roman" w:hAnsi="Calibri" w:cs="Calibri"/>
          <w:color w:val="000000"/>
          <w:u w:val="single"/>
          <w:lang w:val="nl-BE"/>
        </w:rPr>
        <w:t>Invloedsstraal</w:t>
      </w:r>
      <w:proofErr w:type="spellEnd"/>
      <w:r w:rsidRPr="00211E35">
        <w:rPr>
          <w:rFonts w:ascii="Calibri" w:eastAsia="Times New Roman" w:hAnsi="Calibri" w:cs="Calibri"/>
          <w:color w:val="000000"/>
          <w:lang w:val="x-none"/>
        </w:rPr>
        <w:br/>
      </w:r>
      <w:bookmarkStart w:id="6" w:name="_Hlk180492753"/>
      <w:bookmarkStart w:id="7" w:name="_Hlk179276460"/>
      <w:bookmarkStart w:id="8" w:name="_Hlk152837559"/>
      <w:bookmarkEnd w:id="5"/>
      <w:r w:rsidRPr="00211E35">
        <w:rPr>
          <w:rFonts w:ascii="Calibri" w:eastAsia="Times New Roman" w:hAnsi="Calibri" w:cs="Calibri"/>
          <w:color w:val="000000"/>
          <w:lang w:val="x-none"/>
        </w:rPr>
        <w:t xml:space="preserve">Duid de </w:t>
      </w:r>
      <w:r w:rsidRPr="00211E35">
        <w:rPr>
          <w:rFonts w:ascii="Calibri-Bold" w:eastAsia="Times New Roman" w:hAnsi="Calibri-Bold" w:cs="Calibri-Bold"/>
          <w:color w:val="000000"/>
          <w:lang w:val="x-none"/>
        </w:rPr>
        <w:t xml:space="preserve">invloedstraal </w:t>
      </w:r>
      <w:r w:rsidRPr="00211E35">
        <w:rPr>
          <w:rFonts w:ascii="Calibri" w:eastAsia="Times New Roman" w:hAnsi="Calibri" w:cs="Calibri"/>
          <w:color w:val="000000"/>
          <w:lang w:val="x-none"/>
        </w:rPr>
        <w:t>aan op plan. Voeg een extra plan toe als de invloedstraal niet op het plan met schaal 1/200 past.</w:t>
      </w:r>
    </w:p>
    <w:bookmarkEnd w:id="6"/>
    <w:p w14:paraId="73CA18E8" w14:textId="77777777" w:rsidR="00BC2633" w:rsidRPr="00211E35" w:rsidRDefault="00BC2633" w:rsidP="00BC2633">
      <w:pPr>
        <w:autoSpaceDE w:val="0"/>
        <w:autoSpaceDN w:val="0"/>
        <w:adjustRightInd w:val="0"/>
        <w:snapToGrid w:val="0"/>
        <w:rPr>
          <w:rFonts w:ascii="Calibri" w:eastAsia="Times New Roman" w:hAnsi="Calibri" w:cs="Calibri"/>
          <w:color w:val="0000FF"/>
          <w:lang w:val="x-none"/>
        </w:rPr>
      </w:pPr>
      <w:r w:rsidRPr="00211E35">
        <w:rPr>
          <w:rFonts w:ascii="Calibri" w:eastAsia="Times New Roman" w:hAnsi="Calibri" w:cs="Calibri"/>
          <w:color w:val="000000"/>
          <w:lang w:val="x-none"/>
        </w:rPr>
        <w:t xml:space="preserve">VMM biedt een rekentool aan om het debiet van de bemaling en de invloed van de bemaling op de grondwaterstanden in de omgeving te berekenen: </w:t>
      </w:r>
      <w:r w:rsidRPr="00211E35">
        <w:rPr>
          <w:rFonts w:ascii="Calibri" w:eastAsia="Times New Roman" w:hAnsi="Calibri" w:cs="Calibri"/>
          <w:color w:val="0000FF"/>
          <w:lang w:val="x-none"/>
        </w:rPr>
        <w:t>https://www.vmm.be/nieuwsbrief/november-2020/nieuwe-rekentool-voor-eenvoudige-bemalingen</w:t>
      </w:r>
    </w:p>
    <w:bookmarkEnd w:id="7"/>
    <w:p w14:paraId="2B2A6F60" w14:textId="77777777" w:rsidR="00BC2633" w:rsidRDefault="00BC2633" w:rsidP="00BC2633">
      <w:pPr>
        <w:autoSpaceDE w:val="0"/>
        <w:autoSpaceDN w:val="0"/>
        <w:adjustRightInd w:val="0"/>
        <w:snapToGrid w:val="0"/>
        <w:rPr>
          <w:rFonts w:ascii="Calibri" w:eastAsia="Times New Roman" w:hAnsi="Calibri" w:cs="Calibri"/>
          <w:color w:val="000000"/>
          <w:szCs w:val="24"/>
          <w:u w:val="single"/>
          <w:lang w:val="x-none"/>
        </w:rPr>
      </w:pPr>
    </w:p>
    <w:p w14:paraId="15FF74E5" w14:textId="77777777" w:rsidR="00BC2633" w:rsidRPr="001D7525" w:rsidRDefault="00BC2633" w:rsidP="00BC2633">
      <w:pPr>
        <w:autoSpaceDE w:val="0"/>
        <w:autoSpaceDN w:val="0"/>
        <w:adjustRightInd w:val="0"/>
        <w:snapToGrid w:val="0"/>
        <w:rPr>
          <w:rFonts w:ascii="Calibri" w:eastAsia="Times New Roman" w:hAnsi="Calibri" w:cs="Calibri"/>
          <w:color w:val="000000"/>
          <w:lang w:val="x-none"/>
        </w:rPr>
      </w:pPr>
      <w:bookmarkStart w:id="9" w:name="Bodemverontreinigingen"/>
      <w:bookmarkEnd w:id="8"/>
      <w:r>
        <w:rPr>
          <w:rFonts w:ascii="Calibri" w:eastAsia="Calibri" w:hAnsi="Calibri"/>
          <w:color w:val="000000"/>
          <w:u w:val="single"/>
          <w:lang w:val="nl-BE"/>
        </w:rPr>
        <w:t>Bodemverontreinigingen</w:t>
      </w:r>
      <w:r>
        <w:rPr>
          <w:rFonts w:ascii="Calibri" w:eastAsia="Calibri" w:hAnsi="Calibri"/>
          <w:color w:val="000000"/>
          <w:u w:val="single"/>
          <w:lang w:val="nl-BE"/>
        </w:rPr>
        <w:br/>
      </w:r>
      <w:bookmarkStart w:id="10" w:name="_Hlk152837576"/>
      <w:bookmarkEnd w:id="9"/>
      <w:r w:rsidRPr="001D7525">
        <w:rPr>
          <w:rFonts w:ascii="Calibri" w:eastAsia="Times New Roman" w:hAnsi="Calibri" w:cs="Calibri"/>
          <w:color w:val="000000"/>
          <w:lang w:val="x-none"/>
        </w:rPr>
        <w:t xml:space="preserve">Bespreek </w:t>
      </w:r>
      <w:r w:rsidRPr="001D7525">
        <w:rPr>
          <w:rFonts w:ascii="Calibri-Bold" w:eastAsia="Times New Roman" w:hAnsi="Calibri-Bold" w:cs="Calibri-Bold"/>
          <w:color w:val="000000"/>
          <w:lang w:val="x-none"/>
        </w:rPr>
        <w:t xml:space="preserve">bodemverontreinigingen </w:t>
      </w:r>
      <w:r w:rsidRPr="001D7525">
        <w:rPr>
          <w:rFonts w:ascii="Calibri" w:eastAsia="Times New Roman" w:hAnsi="Calibri" w:cs="Calibri"/>
          <w:color w:val="000000"/>
          <w:lang w:val="x-none"/>
        </w:rPr>
        <w:t>binnen de invloedstraal.</w:t>
      </w:r>
    </w:p>
    <w:p w14:paraId="04341F74" w14:textId="577DBA85" w:rsidR="00BC2633" w:rsidRPr="001D7525" w:rsidRDefault="00BC2633" w:rsidP="00BC2633">
      <w:pPr>
        <w:autoSpaceDE w:val="0"/>
        <w:autoSpaceDN w:val="0"/>
        <w:adjustRightInd w:val="0"/>
        <w:snapToGrid w:val="0"/>
        <w:rPr>
          <w:rFonts w:ascii="Calibri" w:eastAsia="Times New Roman" w:hAnsi="Calibri" w:cs="Calibri"/>
          <w:color w:val="000000"/>
          <w:lang w:val="x-none"/>
        </w:rPr>
      </w:pPr>
      <w:r w:rsidRPr="001D7525">
        <w:rPr>
          <w:rFonts w:ascii="Calibri" w:eastAsia="Times New Roman" w:hAnsi="Calibri" w:cs="Calibri"/>
          <w:color w:val="000000"/>
          <w:lang w:val="x-none"/>
        </w:rPr>
        <w:t xml:space="preserve">Om de impact van eventuele (rest)verontreiniging op het bemalingswater te kunnen inschatten moeten bodemonderzoeken gelegen binnen de invloedstraal gescreend worden. Voor bemalingen gelegen </w:t>
      </w:r>
      <w:r w:rsidR="00261138" w:rsidRPr="00261138">
        <w:rPr>
          <w:rFonts w:ascii="Calibri" w:eastAsia="Times New Roman" w:hAnsi="Calibri" w:cs="Calibri"/>
          <w:color w:val="000000"/>
          <w:lang w:val="x-none"/>
        </w:rPr>
        <w:t xml:space="preserve">op (minder dan 20 m van) </w:t>
      </w:r>
      <w:r w:rsidRPr="001D7525">
        <w:rPr>
          <w:rFonts w:ascii="Calibri" w:eastAsia="Times New Roman" w:hAnsi="Calibri" w:cs="Calibri"/>
          <w:color w:val="000000"/>
          <w:lang w:val="x-none"/>
        </w:rPr>
        <w:t xml:space="preserve">een </w:t>
      </w:r>
      <w:r w:rsidRPr="00065398">
        <w:rPr>
          <w:rFonts w:ascii="Calibri" w:eastAsia="Times New Roman" w:hAnsi="Calibri" w:cs="Calibri"/>
          <w:lang w:val="x-none"/>
        </w:rPr>
        <w:t xml:space="preserve">PFAS-risicosite waar no </w:t>
      </w:r>
      <w:proofErr w:type="spellStart"/>
      <w:r w:rsidRPr="00065398">
        <w:rPr>
          <w:rFonts w:ascii="Calibri" w:eastAsia="Times New Roman" w:hAnsi="Calibri" w:cs="Calibri"/>
          <w:lang w:val="x-none"/>
        </w:rPr>
        <w:t>regret</w:t>
      </w:r>
      <w:proofErr w:type="spellEnd"/>
      <w:r w:rsidRPr="00065398">
        <w:rPr>
          <w:rFonts w:ascii="Calibri" w:eastAsia="Times New Roman" w:hAnsi="Calibri" w:cs="Calibri"/>
          <w:lang w:val="x-none"/>
        </w:rPr>
        <w:t xml:space="preserve"> maatregelen gelden, </w:t>
      </w:r>
      <w:r w:rsidRPr="001D7525">
        <w:rPr>
          <w:rFonts w:ascii="Calibri" w:eastAsia="Times New Roman" w:hAnsi="Calibri" w:cs="Calibri"/>
          <w:color w:val="000000"/>
          <w:lang w:val="x-none"/>
        </w:rPr>
        <w:t xml:space="preserve">moet vooraf een </w:t>
      </w:r>
      <w:proofErr w:type="spellStart"/>
      <w:r w:rsidRPr="001D7525">
        <w:rPr>
          <w:rFonts w:ascii="Calibri" w:eastAsia="Times New Roman" w:hAnsi="Calibri" w:cs="Calibri"/>
          <w:color w:val="000000"/>
          <w:lang w:val="x-none"/>
        </w:rPr>
        <w:t>staalname</w:t>
      </w:r>
      <w:proofErr w:type="spellEnd"/>
      <w:r w:rsidRPr="001D7525">
        <w:rPr>
          <w:rFonts w:ascii="Calibri" w:eastAsia="Times New Roman" w:hAnsi="Calibri" w:cs="Calibri"/>
          <w:color w:val="000000"/>
          <w:lang w:val="x-none"/>
        </w:rPr>
        <w:t xml:space="preserve"> en PFAS analyse gebeuren. De resultaten van de analyse en toetsing aan de geldende norm moeten toegevoegd worden aan de aanvraag</w:t>
      </w:r>
    </w:p>
    <w:bookmarkEnd w:id="10"/>
    <w:p w14:paraId="5EA769B3" w14:textId="77777777" w:rsidR="00BC2633" w:rsidRDefault="00BC2633" w:rsidP="00BC2633">
      <w:pPr>
        <w:autoSpaceDE w:val="0"/>
        <w:autoSpaceDN w:val="0"/>
        <w:adjustRightInd w:val="0"/>
        <w:snapToGrid w:val="0"/>
        <w:rPr>
          <w:rFonts w:ascii="Calibri" w:eastAsia="Times New Roman" w:hAnsi="Calibri" w:cs="Calibri"/>
          <w:color w:val="000000"/>
          <w:szCs w:val="24"/>
          <w:u w:val="single"/>
          <w:lang w:val="x-none"/>
        </w:rPr>
      </w:pPr>
    </w:p>
    <w:p w14:paraId="578ED995" w14:textId="77777777" w:rsidR="00BC2633" w:rsidRPr="00DF3ACB" w:rsidRDefault="00BC2633" w:rsidP="00BC2633">
      <w:pPr>
        <w:autoSpaceDE w:val="0"/>
        <w:autoSpaceDN w:val="0"/>
        <w:adjustRightInd w:val="0"/>
        <w:snapToGrid w:val="0"/>
        <w:rPr>
          <w:rFonts w:ascii="Calibri" w:eastAsia="Times New Roman" w:hAnsi="Calibri" w:cs="Calibri"/>
          <w:color w:val="000000"/>
          <w:szCs w:val="24"/>
          <w:u w:val="single"/>
          <w:lang w:val="x-none"/>
        </w:rPr>
      </w:pPr>
      <w:r w:rsidRPr="00DF3ACB">
        <w:rPr>
          <w:rFonts w:ascii="Calibri" w:eastAsia="Times New Roman" w:hAnsi="Calibri" w:cs="Calibri"/>
          <w:color w:val="000000"/>
          <w:szCs w:val="24"/>
          <w:u w:val="single"/>
          <w:lang w:val="x-none"/>
        </w:rPr>
        <w:t>Bij niet besproken OVAM-bodemonderzoeken:</w:t>
      </w:r>
    </w:p>
    <w:p w14:paraId="1E3E1601" w14:textId="77777777" w:rsidR="00BC2633" w:rsidRDefault="00BC2633" w:rsidP="00BC2633">
      <w:pPr>
        <w:autoSpaceDE w:val="0"/>
        <w:autoSpaceDN w:val="0"/>
        <w:adjustRightInd w:val="0"/>
        <w:snapToGrid w:val="0"/>
        <w:rPr>
          <w:rFonts w:ascii="Calibri" w:eastAsia="Times New Roman" w:hAnsi="Calibri" w:cs="Calibri"/>
          <w:color w:val="000000"/>
          <w:szCs w:val="24"/>
          <w:lang w:val="x-none"/>
        </w:rPr>
      </w:pPr>
      <w:bookmarkStart w:id="11" w:name="_Hlk180492817"/>
      <w:r>
        <w:rPr>
          <w:rFonts w:ascii="Calibri" w:eastAsia="Times New Roman" w:hAnsi="Calibri" w:cs="Calibri"/>
          <w:color w:val="000000"/>
          <w:szCs w:val="24"/>
          <w:lang w:val="x-none"/>
        </w:rPr>
        <w:t xml:space="preserve">Binnen de invloedstraal van de bemaling zijn er OVAM bodemonderzoeken gekend. </w:t>
      </w:r>
      <w:bookmarkStart w:id="12" w:name="_Hlk179274858"/>
      <w:r>
        <w:rPr>
          <w:rFonts w:ascii="Calibri" w:eastAsia="Times New Roman" w:hAnsi="Calibri" w:cs="Calibri"/>
          <w:color w:val="000000"/>
          <w:szCs w:val="24"/>
          <w:lang w:val="x-none"/>
        </w:rPr>
        <w:t>Daarom moet besproken worden of er binnen de invloedstraal vervuiling van het grondwater aanwezig is en of de bemaling bodemverontreiniging kan verspreiden.</w:t>
      </w:r>
    </w:p>
    <w:p w14:paraId="4EDED4EB" w14:textId="77777777" w:rsidR="00BC2633" w:rsidRDefault="00BC2633" w:rsidP="00BC2633">
      <w:pPr>
        <w:autoSpaceDE w:val="0"/>
        <w:autoSpaceDN w:val="0"/>
        <w:adjustRightInd w:val="0"/>
        <w:snapToGrid w:val="0"/>
        <w:rPr>
          <w:rFonts w:ascii="Calibri" w:eastAsia="Times New Roman" w:hAnsi="Calibri" w:cs="Calibri"/>
          <w:color w:val="000000"/>
          <w:szCs w:val="24"/>
          <w:lang w:val="x-none"/>
        </w:rPr>
      </w:pPr>
      <w:r>
        <w:rPr>
          <w:rFonts w:ascii="Calibri" w:eastAsia="Times New Roman" w:hAnsi="Calibri" w:cs="Calibri"/>
          <w:color w:val="000000"/>
          <w:szCs w:val="24"/>
          <w:lang w:val="x-none"/>
        </w:rPr>
        <w:t xml:space="preserve">Je kan de dossiernummers van gekende bodemonderzoeken opzoeken op het </w:t>
      </w:r>
      <w:proofErr w:type="spellStart"/>
      <w:r>
        <w:rPr>
          <w:rFonts w:ascii="Calibri" w:eastAsia="Times New Roman" w:hAnsi="Calibri" w:cs="Calibri"/>
          <w:color w:val="000000"/>
          <w:szCs w:val="24"/>
          <w:lang w:val="x-none"/>
        </w:rPr>
        <w:t>geoloket</w:t>
      </w:r>
      <w:proofErr w:type="spellEnd"/>
      <w:r>
        <w:rPr>
          <w:rFonts w:ascii="Calibri" w:eastAsia="Times New Roman" w:hAnsi="Calibri" w:cs="Calibri"/>
          <w:color w:val="000000"/>
          <w:szCs w:val="24"/>
          <w:lang w:val="x-none"/>
        </w:rPr>
        <w:t xml:space="preserve"> van OVAM</w:t>
      </w:r>
    </w:p>
    <w:p w14:paraId="559B09D2" w14:textId="77777777" w:rsidR="00BC2633" w:rsidRDefault="00BC2633" w:rsidP="00BC2633">
      <w:pPr>
        <w:autoSpaceDE w:val="0"/>
        <w:autoSpaceDN w:val="0"/>
        <w:adjustRightInd w:val="0"/>
        <w:snapToGrid w:val="0"/>
        <w:rPr>
          <w:rFonts w:ascii="Calibri" w:eastAsia="Times New Roman" w:hAnsi="Calibri" w:cs="Calibri"/>
          <w:color w:val="000000"/>
          <w:szCs w:val="24"/>
          <w:lang w:val="x-none"/>
        </w:rPr>
      </w:pPr>
      <w:r>
        <w:rPr>
          <w:rFonts w:ascii="Calibri" w:eastAsia="Times New Roman" w:hAnsi="Calibri" w:cs="Calibri"/>
          <w:color w:val="000000"/>
          <w:szCs w:val="24"/>
          <w:lang w:val="x-none"/>
        </w:rPr>
        <w:t>(</w:t>
      </w:r>
      <w:r>
        <w:rPr>
          <w:rFonts w:ascii="Calibri" w:eastAsia="Times New Roman" w:hAnsi="Calibri" w:cs="Calibri"/>
          <w:color w:val="0000FF"/>
          <w:szCs w:val="24"/>
          <w:lang w:val="x-none"/>
        </w:rPr>
        <w:t xml:space="preserve">https://services.ovam.be/ovam-geoloketten/#/ </w:t>
      </w:r>
      <w:r>
        <w:rPr>
          <w:rFonts w:ascii="Calibri" w:eastAsia="Times New Roman" w:hAnsi="Calibri" w:cs="Calibri"/>
          <w:color w:val="000000"/>
          <w:szCs w:val="24"/>
          <w:lang w:val="x-none"/>
        </w:rPr>
        <w:t>- OVAM bodemdossierinformatie).</w:t>
      </w:r>
    </w:p>
    <w:p w14:paraId="37D49DF3" w14:textId="77777777" w:rsidR="00BC2633" w:rsidRDefault="00BC2633" w:rsidP="00BC2633">
      <w:pPr>
        <w:autoSpaceDE w:val="0"/>
        <w:autoSpaceDN w:val="0"/>
        <w:adjustRightInd w:val="0"/>
        <w:snapToGrid w:val="0"/>
        <w:rPr>
          <w:rFonts w:ascii="Calibri" w:eastAsia="Times New Roman" w:hAnsi="Calibri" w:cs="Calibri"/>
          <w:color w:val="000000"/>
          <w:szCs w:val="24"/>
          <w:lang w:val="x-none"/>
        </w:rPr>
      </w:pPr>
      <w:r>
        <w:rPr>
          <w:rFonts w:ascii="Calibri" w:eastAsia="Times New Roman" w:hAnsi="Calibri" w:cs="Calibri"/>
          <w:color w:val="000000"/>
          <w:szCs w:val="24"/>
          <w:lang w:val="x-none"/>
        </w:rPr>
        <w:t>De rapporten van die bodemonderzoeken moet je opvragen bij OVAM om vervolgens het effect van de bemaling op de verspreiding van restverontreiniging te bespreken.</w:t>
      </w:r>
    </w:p>
    <w:bookmarkEnd w:id="12"/>
    <w:bookmarkEnd w:id="11"/>
    <w:p w14:paraId="72BC32E4" w14:textId="77777777" w:rsidR="00BC2633" w:rsidRDefault="00BC2633" w:rsidP="00BC2633">
      <w:pPr>
        <w:autoSpaceDE w:val="0"/>
        <w:autoSpaceDN w:val="0"/>
        <w:adjustRightInd w:val="0"/>
        <w:snapToGrid w:val="0"/>
        <w:rPr>
          <w:rFonts w:ascii="Calibri" w:eastAsia="Times New Roman" w:hAnsi="Calibri" w:cs="Calibri"/>
          <w:color w:val="000000"/>
          <w:szCs w:val="24"/>
          <w:lang w:val="x-none"/>
        </w:rPr>
      </w:pPr>
    </w:p>
    <w:p w14:paraId="38F936D6" w14:textId="79CBBBE4" w:rsidR="00BC2633" w:rsidRPr="00DF3ACB" w:rsidRDefault="00BC2633" w:rsidP="00BC2633">
      <w:pPr>
        <w:autoSpaceDE w:val="0"/>
        <w:autoSpaceDN w:val="0"/>
        <w:adjustRightInd w:val="0"/>
        <w:snapToGrid w:val="0"/>
        <w:rPr>
          <w:rFonts w:ascii="Calibri" w:eastAsia="Times New Roman" w:hAnsi="Calibri" w:cs="Calibri"/>
          <w:color w:val="000000"/>
          <w:szCs w:val="24"/>
          <w:u w:val="single"/>
          <w:lang w:val="x-none"/>
        </w:rPr>
      </w:pPr>
      <w:r w:rsidRPr="00DF3ACB">
        <w:rPr>
          <w:rFonts w:ascii="Calibri" w:eastAsia="Times New Roman" w:hAnsi="Calibri" w:cs="Calibri"/>
          <w:color w:val="000000"/>
          <w:szCs w:val="24"/>
          <w:u w:val="single"/>
          <w:lang w:val="x-none"/>
        </w:rPr>
        <w:t xml:space="preserve">Bij bemaling </w:t>
      </w:r>
      <w:r w:rsidR="00261138" w:rsidRPr="00261138">
        <w:rPr>
          <w:rFonts w:ascii="Calibri" w:eastAsia="Times New Roman" w:hAnsi="Calibri" w:cs="Calibri"/>
          <w:color w:val="000000"/>
          <w:szCs w:val="24"/>
          <w:u w:val="single"/>
          <w:lang w:val="x-none"/>
        </w:rPr>
        <w:t xml:space="preserve">op (minder dan 20 m van) </w:t>
      </w:r>
      <w:r w:rsidR="00261138">
        <w:rPr>
          <w:rFonts w:ascii="Calibri" w:eastAsia="Times New Roman" w:hAnsi="Calibri" w:cs="Calibri"/>
          <w:color w:val="000000"/>
          <w:szCs w:val="24"/>
          <w:u w:val="single"/>
          <w:lang w:val="x-none"/>
        </w:rPr>
        <w:t>een</w:t>
      </w:r>
      <w:r w:rsidRPr="00DF3ACB">
        <w:rPr>
          <w:rFonts w:ascii="Calibri" w:eastAsia="Times New Roman" w:hAnsi="Calibri" w:cs="Calibri"/>
          <w:color w:val="000000"/>
          <w:szCs w:val="24"/>
          <w:u w:val="single"/>
          <w:lang w:val="x-none"/>
        </w:rPr>
        <w:t xml:space="preserve"> PFAS-risicozone:</w:t>
      </w:r>
    </w:p>
    <w:p w14:paraId="4BB979B2" w14:textId="5B5B0B64" w:rsidR="00BC2633" w:rsidRPr="00DF3ACB" w:rsidRDefault="00BC2633" w:rsidP="00BC2633">
      <w:pPr>
        <w:autoSpaceDE w:val="0"/>
        <w:autoSpaceDN w:val="0"/>
        <w:adjustRightInd w:val="0"/>
        <w:snapToGrid w:val="0"/>
        <w:rPr>
          <w:rFonts w:ascii="Calibri" w:eastAsia="Times New Roman" w:hAnsi="Calibri" w:cs="Calibri"/>
          <w:color w:val="000000"/>
          <w:szCs w:val="24"/>
          <w:u w:val="single"/>
          <w:lang w:val="x-none"/>
        </w:rPr>
      </w:pPr>
      <w:r w:rsidRPr="00DF3ACB">
        <w:rPr>
          <w:rFonts w:ascii="Calibri" w:eastAsia="Times New Roman" w:hAnsi="Calibri" w:cs="Calibri"/>
          <w:color w:val="000000"/>
          <w:szCs w:val="24"/>
          <w:u w:val="single"/>
          <w:lang w:val="x-none"/>
        </w:rPr>
        <w:t xml:space="preserve">De bemaling is gelegen </w:t>
      </w:r>
      <w:r w:rsidR="00261138" w:rsidRPr="00261138">
        <w:rPr>
          <w:rFonts w:ascii="Calibri" w:eastAsia="Times New Roman" w:hAnsi="Calibri" w:cs="Calibri"/>
          <w:color w:val="000000"/>
          <w:szCs w:val="24"/>
          <w:u w:val="single"/>
          <w:lang w:val="x-none"/>
        </w:rPr>
        <w:t xml:space="preserve">op (minder dan 20 m van) </w:t>
      </w:r>
      <w:r w:rsidRPr="00DF3ACB">
        <w:rPr>
          <w:rFonts w:ascii="Calibri" w:eastAsia="Times New Roman" w:hAnsi="Calibri" w:cs="Calibri"/>
          <w:color w:val="000000"/>
          <w:szCs w:val="24"/>
          <w:u w:val="single"/>
          <w:lang w:val="x-none"/>
        </w:rPr>
        <w:t xml:space="preserve">een PFAS-risicosite waar no </w:t>
      </w:r>
      <w:proofErr w:type="spellStart"/>
      <w:r w:rsidRPr="00DF3ACB">
        <w:rPr>
          <w:rFonts w:ascii="Calibri" w:eastAsia="Times New Roman" w:hAnsi="Calibri" w:cs="Calibri"/>
          <w:color w:val="000000"/>
          <w:szCs w:val="24"/>
          <w:u w:val="single"/>
          <w:lang w:val="x-none"/>
        </w:rPr>
        <w:t>regret</w:t>
      </w:r>
      <w:proofErr w:type="spellEnd"/>
      <w:r w:rsidRPr="00DF3ACB">
        <w:rPr>
          <w:rFonts w:ascii="Calibri" w:eastAsia="Times New Roman" w:hAnsi="Calibri" w:cs="Calibri"/>
          <w:color w:val="000000"/>
          <w:szCs w:val="24"/>
          <w:u w:val="single"/>
          <w:lang w:val="x-none"/>
        </w:rPr>
        <w:t xml:space="preserve"> maatregelen gelden (zie</w:t>
      </w:r>
    </w:p>
    <w:p w14:paraId="257E8638" w14:textId="77777777" w:rsidR="00BC2633" w:rsidRDefault="00BC2633" w:rsidP="00BC2633">
      <w:pPr>
        <w:autoSpaceDE w:val="0"/>
        <w:autoSpaceDN w:val="0"/>
        <w:adjustRightInd w:val="0"/>
        <w:snapToGrid w:val="0"/>
        <w:rPr>
          <w:rFonts w:ascii="Calibri" w:eastAsia="Times New Roman" w:hAnsi="Calibri" w:cs="Calibri"/>
          <w:color w:val="000000"/>
          <w:szCs w:val="24"/>
          <w:lang w:val="x-none"/>
        </w:rPr>
      </w:pPr>
      <w:r>
        <w:rPr>
          <w:rFonts w:ascii="Calibri" w:eastAsia="Times New Roman" w:hAnsi="Calibri" w:cs="Calibri"/>
          <w:color w:val="0000FF"/>
          <w:szCs w:val="24"/>
          <w:lang w:val="x-none"/>
        </w:rPr>
        <w:t xml:space="preserve">https://www.vlaanderen.be/pfas-vervuiling/pfas-verkenner-voor-professionele-gebruikers). </w:t>
      </w:r>
      <w:r>
        <w:rPr>
          <w:rFonts w:ascii="Calibri" w:eastAsia="Times New Roman" w:hAnsi="Calibri" w:cs="Calibri"/>
          <w:color w:val="000000"/>
          <w:szCs w:val="24"/>
          <w:lang w:val="x-none"/>
        </w:rPr>
        <w:t>Voor het</w:t>
      </w:r>
    </w:p>
    <w:p w14:paraId="01EFE30C" w14:textId="396A3648" w:rsidR="00BC2633" w:rsidRPr="00E004C4" w:rsidRDefault="00BC2633" w:rsidP="00BC2633">
      <w:pPr>
        <w:autoSpaceDE w:val="0"/>
        <w:autoSpaceDN w:val="0"/>
        <w:adjustRightInd w:val="0"/>
        <w:snapToGrid w:val="0"/>
        <w:rPr>
          <w:rFonts w:ascii="Calibri" w:eastAsia="Times New Roman" w:hAnsi="Calibri" w:cs="Calibri"/>
          <w:color w:val="000000"/>
          <w:szCs w:val="24"/>
          <w:lang w:val="x-none"/>
        </w:rPr>
      </w:pPr>
      <w:r>
        <w:rPr>
          <w:rFonts w:ascii="Calibri" w:eastAsia="Times New Roman" w:hAnsi="Calibri" w:cs="Calibri"/>
          <w:color w:val="000000"/>
          <w:szCs w:val="24"/>
          <w:lang w:val="x-none"/>
        </w:rPr>
        <w:lastRenderedPageBreak/>
        <w:t xml:space="preserve">indienen van de melding moet een </w:t>
      </w:r>
      <w:proofErr w:type="spellStart"/>
      <w:r>
        <w:rPr>
          <w:rFonts w:ascii="Calibri" w:eastAsia="Times New Roman" w:hAnsi="Calibri" w:cs="Calibri"/>
          <w:color w:val="000000"/>
          <w:szCs w:val="24"/>
          <w:lang w:val="x-none"/>
        </w:rPr>
        <w:t>staalname</w:t>
      </w:r>
      <w:proofErr w:type="spellEnd"/>
      <w:r>
        <w:rPr>
          <w:rFonts w:ascii="Calibri" w:eastAsia="Times New Roman" w:hAnsi="Calibri" w:cs="Calibri"/>
          <w:color w:val="000000"/>
          <w:szCs w:val="24"/>
          <w:lang w:val="x-none"/>
        </w:rPr>
        <w:t xml:space="preserve"> van het grondwater en PFAS analyse gebeuren. </w:t>
      </w:r>
      <w:r w:rsidR="00D66ED1">
        <w:rPr>
          <w:rFonts w:ascii="Calibri" w:eastAsia="Times New Roman" w:hAnsi="Calibri" w:cs="Calibri"/>
          <w:color w:val="000000"/>
          <w:szCs w:val="24"/>
          <w:lang w:val="x-none"/>
        </w:rPr>
        <w:t>Je</w:t>
      </w:r>
      <w:r w:rsidR="00F82022">
        <w:rPr>
          <w:rFonts w:ascii="Calibri" w:eastAsia="Times New Roman" w:hAnsi="Calibri" w:cs="Calibri"/>
          <w:color w:val="000000"/>
          <w:szCs w:val="24"/>
          <w:lang w:val="x-none"/>
        </w:rPr>
        <w:t xml:space="preserve"> mag verwijzen naar </w:t>
      </w:r>
      <w:proofErr w:type="spellStart"/>
      <w:r w:rsidR="00F82022">
        <w:rPr>
          <w:rFonts w:ascii="Calibri" w:eastAsia="Times New Roman" w:hAnsi="Calibri" w:cs="Calibri"/>
          <w:color w:val="000000"/>
          <w:szCs w:val="24"/>
          <w:lang w:val="x-none"/>
        </w:rPr>
        <w:t>staalnameresultaten</w:t>
      </w:r>
      <w:proofErr w:type="spellEnd"/>
      <w:r w:rsidR="00F82022">
        <w:rPr>
          <w:rFonts w:ascii="Calibri" w:eastAsia="Times New Roman" w:hAnsi="Calibri" w:cs="Calibri"/>
          <w:color w:val="000000"/>
          <w:szCs w:val="24"/>
          <w:lang w:val="x-none"/>
        </w:rPr>
        <w:t xml:space="preserve"> die beschikbaar zijn op de DOV-PFAS-verkenner. </w:t>
      </w:r>
      <w:r>
        <w:rPr>
          <w:rFonts w:ascii="Calibri" w:eastAsia="Times New Roman" w:hAnsi="Calibri" w:cs="Calibri"/>
          <w:color w:val="000000"/>
          <w:szCs w:val="24"/>
          <w:lang w:val="x-none"/>
        </w:rPr>
        <w:t>De resultaten van de analyse en toetsing aan de geldende norm moeten toegevoegd worden aan je dossier. Bij het overschrijden van de norm zal je een klasse 2 vergunningsaanvraag moeten indienen.</w:t>
      </w:r>
    </w:p>
    <w:p w14:paraId="6AE5E886" w14:textId="77777777" w:rsidR="00BC2633" w:rsidRPr="00AE1AC3" w:rsidRDefault="00BC2633" w:rsidP="00BC2633">
      <w:pPr>
        <w:autoSpaceDE w:val="0"/>
        <w:autoSpaceDN w:val="0"/>
        <w:adjustRightInd w:val="0"/>
        <w:snapToGrid w:val="0"/>
        <w:rPr>
          <w:rFonts w:ascii="Calibri" w:eastAsia="Times New Roman" w:hAnsi="Calibri" w:cs="Calibri"/>
          <w:color w:val="000000"/>
          <w:lang w:val="x-none"/>
        </w:rPr>
      </w:pPr>
      <w:r>
        <w:rPr>
          <w:rFonts w:ascii="Calibri" w:eastAsia="Calibri" w:hAnsi="Calibri"/>
          <w:color w:val="000000"/>
          <w:lang w:val="x-none"/>
        </w:rPr>
        <w:br/>
      </w:r>
      <w:bookmarkStart w:id="13" w:name="plannen"/>
      <w:r w:rsidRPr="004A0EA0">
        <w:rPr>
          <w:rFonts w:ascii="Calibri" w:eastAsia="Calibri" w:hAnsi="Calibri"/>
          <w:color w:val="000000"/>
          <w:u w:val="single"/>
          <w:lang w:val="nl-BE"/>
        </w:rPr>
        <w:t>Plannen</w:t>
      </w:r>
      <w:r>
        <w:rPr>
          <w:rFonts w:ascii="Calibri" w:eastAsia="Calibri" w:hAnsi="Calibri"/>
          <w:color w:val="000000"/>
          <w:u w:val="single"/>
          <w:lang w:val="nl-BE"/>
        </w:rPr>
        <w:br/>
      </w:r>
      <w:bookmarkEnd w:id="13"/>
      <w:r w:rsidRPr="00AE1AC3">
        <w:rPr>
          <w:rFonts w:ascii="Calibri" w:eastAsia="Times New Roman" w:hAnsi="Calibri" w:cs="Calibri"/>
          <w:color w:val="000000"/>
          <w:lang w:val="x-none"/>
        </w:rPr>
        <w:t>Filterlijn/bemalingskader, lozingspunt, pomp en generator moeten aangeduid zijn op plan.</w:t>
      </w:r>
    </w:p>
    <w:p w14:paraId="11163A1F" w14:textId="77777777" w:rsidR="00BC2633" w:rsidRPr="00AE1AC3" w:rsidRDefault="00BC2633" w:rsidP="00BC2633">
      <w:pPr>
        <w:autoSpaceDE w:val="0"/>
        <w:autoSpaceDN w:val="0"/>
        <w:adjustRightInd w:val="0"/>
        <w:snapToGrid w:val="0"/>
        <w:rPr>
          <w:rFonts w:ascii="Calibri" w:eastAsia="Times New Roman" w:hAnsi="Calibri" w:cs="Calibri"/>
          <w:color w:val="000000"/>
          <w:lang w:val="x-none"/>
        </w:rPr>
      </w:pPr>
      <w:r w:rsidRPr="00AE1AC3">
        <w:rPr>
          <w:rFonts w:ascii="Calibri" w:eastAsia="Times New Roman" w:hAnsi="Calibri" w:cs="Calibri"/>
          <w:color w:val="000000"/>
          <w:lang w:val="x-none"/>
        </w:rPr>
        <w:t>Duid de invloedstraal aan op plan. Voeg een extra plan toe als de invloedstraal niet op het plan met schaal 1/200 past.</w:t>
      </w:r>
    </w:p>
    <w:p w14:paraId="1CC06EC9" w14:textId="77777777" w:rsidR="00BC2633" w:rsidRPr="00D93EA0" w:rsidRDefault="00BC2633" w:rsidP="00BC2633">
      <w:pPr>
        <w:autoSpaceDE w:val="0"/>
        <w:autoSpaceDN w:val="0"/>
        <w:adjustRightInd w:val="0"/>
        <w:snapToGrid w:val="0"/>
        <w:rPr>
          <w:rFonts w:ascii="Calibri" w:eastAsia="Times New Roman" w:hAnsi="Calibri" w:cs="Calibri"/>
          <w:color w:val="000000"/>
          <w:lang w:val="x-none"/>
        </w:rPr>
      </w:pPr>
      <w:r>
        <w:rPr>
          <w:rFonts w:ascii="Calibri" w:eastAsia="Calibri" w:hAnsi="Calibri"/>
          <w:color w:val="000000"/>
          <w:lang w:val="x-none"/>
        </w:rPr>
        <w:br/>
      </w:r>
      <w:bookmarkStart w:id="14" w:name="effecten"/>
      <w:r>
        <w:rPr>
          <w:rFonts w:ascii="Calibri" w:eastAsia="Calibri" w:hAnsi="Calibri"/>
          <w:color w:val="000000"/>
          <w:u w:val="single"/>
          <w:lang w:val="nl-BE"/>
        </w:rPr>
        <w:t>Effecten op de omgeving</w:t>
      </w:r>
      <w:r>
        <w:rPr>
          <w:rFonts w:ascii="Calibri" w:eastAsia="Calibri" w:hAnsi="Calibri"/>
          <w:color w:val="000000"/>
          <w:u w:val="single"/>
          <w:lang w:val="nl-BE"/>
        </w:rPr>
        <w:br/>
      </w:r>
      <w:bookmarkStart w:id="15" w:name="_Hlk152837667"/>
      <w:bookmarkEnd w:id="14"/>
      <w:r w:rsidRPr="00D93EA0">
        <w:rPr>
          <w:rFonts w:ascii="Calibri" w:eastAsia="Times New Roman" w:hAnsi="Calibri" w:cs="Calibri"/>
          <w:color w:val="000000"/>
          <w:lang w:val="x-none"/>
        </w:rPr>
        <w:t>Bespreek volgende potentiële effecten op de omgeving:</w:t>
      </w:r>
    </w:p>
    <w:p w14:paraId="1D66DF5A" w14:textId="77777777" w:rsidR="00BC2633" w:rsidRPr="00D93EA0" w:rsidRDefault="00BC2633" w:rsidP="00BC2633">
      <w:pPr>
        <w:autoSpaceDE w:val="0"/>
        <w:autoSpaceDN w:val="0"/>
        <w:adjustRightInd w:val="0"/>
        <w:snapToGrid w:val="0"/>
        <w:rPr>
          <w:rFonts w:ascii="Calibri" w:eastAsia="Times New Roman" w:hAnsi="Calibri" w:cs="Calibri"/>
          <w:color w:val="000000"/>
          <w:lang w:val="x-none"/>
        </w:rPr>
      </w:pPr>
      <w:r w:rsidRPr="00D93EA0">
        <w:rPr>
          <w:rFonts w:ascii="Calibri" w:eastAsia="Times New Roman" w:hAnsi="Calibri" w:cs="Calibri"/>
          <w:color w:val="009FFF"/>
          <w:lang w:val="x-none"/>
        </w:rPr>
        <w:t xml:space="preserve">• </w:t>
      </w:r>
      <w:r w:rsidRPr="00D93EA0">
        <w:rPr>
          <w:rFonts w:ascii="Calibri" w:eastAsia="Times New Roman" w:hAnsi="Calibri" w:cs="Calibri"/>
          <w:color w:val="000000"/>
          <w:lang w:val="x-none"/>
        </w:rPr>
        <w:t>Geluid</w:t>
      </w:r>
    </w:p>
    <w:p w14:paraId="0E933A5E" w14:textId="77777777" w:rsidR="00BC2633" w:rsidRPr="00D93EA0" w:rsidRDefault="00BC2633" w:rsidP="00BC2633">
      <w:pPr>
        <w:autoSpaceDE w:val="0"/>
        <w:autoSpaceDN w:val="0"/>
        <w:adjustRightInd w:val="0"/>
        <w:snapToGrid w:val="0"/>
        <w:rPr>
          <w:rFonts w:ascii="Calibri" w:eastAsia="Times New Roman" w:hAnsi="Calibri" w:cs="Calibri"/>
          <w:color w:val="000000"/>
          <w:lang w:val="x-none"/>
        </w:rPr>
      </w:pPr>
      <w:r w:rsidRPr="00D93EA0">
        <w:rPr>
          <w:rFonts w:ascii="Calibri" w:eastAsia="Times New Roman" w:hAnsi="Calibri" w:cs="Calibri"/>
          <w:color w:val="009FFF"/>
          <w:lang w:val="x-none"/>
        </w:rPr>
        <w:t xml:space="preserve">• </w:t>
      </w:r>
      <w:r w:rsidRPr="00D93EA0">
        <w:rPr>
          <w:rFonts w:ascii="Calibri" w:eastAsia="Times New Roman" w:hAnsi="Calibri" w:cs="Calibri"/>
          <w:color w:val="000000"/>
          <w:lang w:val="x-none"/>
        </w:rPr>
        <w:t xml:space="preserve">Bodem: zettingen, verontreiniging, ook </w:t>
      </w:r>
      <w:proofErr w:type="spellStart"/>
      <w:r w:rsidRPr="00D93EA0">
        <w:rPr>
          <w:rFonts w:ascii="Calibri" w:eastAsia="Times New Roman" w:hAnsi="Calibri" w:cs="Calibri"/>
          <w:color w:val="000000"/>
          <w:lang w:val="x-none"/>
        </w:rPr>
        <w:t>i.f.v</w:t>
      </w:r>
      <w:proofErr w:type="spellEnd"/>
      <w:r w:rsidRPr="00D93EA0">
        <w:rPr>
          <w:rFonts w:ascii="Calibri" w:eastAsia="Times New Roman" w:hAnsi="Calibri" w:cs="Calibri"/>
          <w:color w:val="000000"/>
          <w:lang w:val="x-none"/>
        </w:rPr>
        <w:t>. gekende bodemverontreinigingen binnen de invloedstraal</w:t>
      </w:r>
    </w:p>
    <w:p w14:paraId="4132E43E" w14:textId="77777777" w:rsidR="00BC2633" w:rsidRPr="00D93EA0" w:rsidRDefault="00BC2633" w:rsidP="00BC2633">
      <w:pPr>
        <w:autoSpaceDE w:val="0"/>
        <w:autoSpaceDN w:val="0"/>
        <w:adjustRightInd w:val="0"/>
        <w:snapToGrid w:val="0"/>
        <w:rPr>
          <w:rFonts w:ascii="Calibri" w:eastAsia="Times New Roman" w:hAnsi="Calibri" w:cs="Calibri"/>
          <w:color w:val="000000"/>
          <w:lang w:val="x-none"/>
        </w:rPr>
      </w:pPr>
      <w:bookmarkStart w:id="16" w:name="_Hlk180493454"/>
      <w:r w:rsidRPr="00D93EA0">
        <w:rPr>
          <w:rFonts w:ascii="Calibri" w:eastAsia="Times New Roman" w:hAnsi="Calibri" w:cs="Calibri"/>
          <w:color w:val="009FFF"/>
          <w:lang w:val="x-none"/>
        </w:rPr>
        <w:t xml:space="preserve">• </w:t>
      </w:r>
      <w:r w:rsidRPr="00D93EA0">
        <w:rPr>
          <w:rFonts w:ascii="Calibri" w:eastAsia="Times New Roman" w:hAnsi="Calibri" w:cs="Calibri"/>
          <w:color w:val="000000"/>
          <w:lang w:val="x-none"/>
        </w:rPr>
        <w:t>Watersysteem: verdroging, lozing</w:t>
      </w:r>
    </w:p>
    <w:bookmarkEnd w:id="16"/>
    <w:p w14:paraId="586AEBEC" w14:textId="77777777" w:rsidR="00BC2633" w:rsidRPr="00D93EA0" w:rsidRDefault="00BC2633" w:rsidP="00BC2633">
      <w:pPr>
        <w:autoSpaceDE w:val="0"/>
        <w:autoSpaceDN w:val="0"/>
        <w:adjustRightInd w:val="0"/>
        <w:snapToGrid w:val="0"/>
        <w:rPr>
          <w:rFonts w:ascii="Calibri" w:eastAsia="Times New Roman" w:hAnsi="Calibri" w:cs="Calibri"/>
          <w:color w:val="000000"/>
          <w:lang w:val="x-none"/>
        </w:rPr>
      </w:pPr>
      <w:r w:rsidRPr="00D93EA0">
        <w:rPr>
          <w:rFonts w:ascii="Calibri" w:eastAsia="Times New Roman" w:hAnsi="Calibri" w:cs="Calibri"/>
          <w:color w:val="009FFF"/>
          <w:lang w:val="x-none"/>
        </w:rPr>
        <w:t xml:space="preserve">• </w:t>
      </w:r>
      <w:r w:rsidRPr="00D93EA0">
        <w:rPr>
          <w:rFonts w:ascii="Calibri" w:eastAsia="Times New Roman" w:hAnsi="Calibri" w:cs="Calibri"/>
          <w:color w:val="000000"/>
          <w:lang w:val="x-none"/>
        </w:rPr>
        <w:t>Mobiliteit indien mogelijke hinder voor weggebruikers</w:t>
      </w:r>
    </w:p>
    <w:p w14:paraId="18E9AEEE" w14:textId="77777777" w:rsidR="00BC2633" w:rsidRDefault="00BC2633" w:rsidP="00BC2633">
      <w:pPr>
        <w:autoSpaceDE w:val="0"/>
        <w:autoSpaceDN w:val="0"/>
        <w:adjustRightInd w:val="0"/>
        <w:snapToGrid w:val="0"/>
        <w:rPr>
          <w:rFonts w:ascii="Calibri" w:eastAsia="Times New Roman" w:hAnsi="Calibri" w:cs="Calibri"/>
          <w:color w:val="000000"/>
          <w:lang w:val="x-none"/>
        </w:rPr>
      </w:pPr>
      <w:r w:rsidRPr="00D93EA0">
        <w:rPr>
          <w:rFonts w:ascii="Calibri" w:eastAsia="Times New Roman" w:hAnsi="Calibri" w:cs="Calibri"/>
          <w:color w:val="009FFF"/>
          <w:lang w:val="x-none"/>
        </w:rPr>
        <w:t xml:space="preserve">• </w:t>
      </w:r>
      <w:r w:rsidRPr="00D93EA0">
        <w:rPr>
          <w:rFonts w:ascii="Calibri" w:eastAsia="Times New Roman" w:hAnsi="Calibri" w:cs="Calibri"/>
          <w:color w:val="000000"/>
          <w:lang w:val="x-none"/>
        </w:rPr>
        <w:t>Biodiversiteit: vegetatie in de omgeving.</w:t>
      </w:r>
    </w:p>
    <w:bookmarkEnd w:id="15"/>
    <w:p w14:paraId="57E88D0B" w14:textId="77777777" w:rsidR="00BC2633" w:rsidRDefault="00BC2633" w:rsidP="00BC2633">
      <w:pPr>
        <w:autoSpaceDE w:val="0"/>
        <w:autoSpaceDN w:val="0"/>
        <w:adjustRightInd w:val="0"/>
        <w:snapToGrid w:val="0"/>
        <w:rPr>
          <w:rFonts w:ascii="Calibri" w:eastAsia="Times New Roman" w:hAnsi="Calibri" w:cs="Calibri"/>
          <w:color w:val="000000"/>
          <w:lang w:val="x-none"/>
        </w:rPr>
      </w:pPr>
    </w:p>
    <w:p w14:paraId="0F77BBC3" w14:textId="77777777" w:rsidR="00BC2633" w:rsidRPr="00065398" w:rsidRDefault="00BC2633" w:rsidP="00BC2633">
      <w:pPr>
        <w:autoSpaceDE w:val="0"/>
        <w:autoSpaceDN w:val="0"/>
        <w:adjustRightInd w:val="0"/>
        <w:snapToGrid w:val="0"/>
        <w:rPr>
          <w:rFonts w:ascii="Calibri" w:eastAsia="Times New Roman" w:hAnsi="Calibri" w:cs="Calibri"/>
          <w:color w:val="000000"/>
          <w:lang w:val="x-none"/>
        </w:rPr>
      </w:pPr>
      <w:r w:rsidRPr="00065398">
        <w:rPr>
          <w:rFonts w:ascii="Calibri" w:eastAsia="Times New Roman" w:hAnsi="Calibri" w:cs="Calibri"/>
          <w:color w:val="000000"/>
          <w:lang w:val="x-none"/>
        </w:rPr>
        <w:t>Een ingedeelde inrichting of activiteit heeft per definitie een potentieel effect op de omgeving. Geef een realistische bespreking van de mogelijke hinder die de activiteit zou kunnen veroorzaken en welke genomen maatregelen die potentiële hinder vermijden of beperken.</w:t>
      </w:r>
    </w:p>
    <w:p w14:paraId="33385715" w14:textId="50E1D24D" w:rsidR="009A1E8C" w:rsidRPr="009A1E8C" w:rsidRDefault="009A1E8C" w:rsidP="009A1E8C">
      <w:pPr>
        <w:rPr>
          <w:lang w:val="nl-BE"/>
        </w:rPr>
      </w:pPr>
      <w:r>
        <w:rPr>
          <w:lang w:val="nl-BE"/>
        </w:rPr>
        <w:tab/>
      </w:r>
    </w:p>
    <w:sectPr w:rsidR="009A1E8C" w:rsidRPr="009A1E8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Calibri-Italic">
    <w:altName w:val="Calibri"/>
    <w:panose1 w:val="00000000000000000000"/>
    <w:charset w:val="00"/>
    <w:family w:val="auto"/>
    <w:notTrueType/>
    <w:pitch w:val="default"/>
    <w:sig w:usb0="00000003" w:usb1="00000000" w:usb2="00000000" w:usb3="00000000" w:csb0="00000001" w:csb1="00000000"/>
  </w:font>
  <w:font w:name="SymbolMT">
    <w:altName w:val="Calibri"/>
    <w:panose1 w:val="00000000000000000000"/>
    <w:charset w:val="00"/>
    <w:family w:val="auto"/>
    <w:notTrueType/>
    <w:pitch w:val="default"/>
    <w:sig w:usb0="00000003" w:usb1="00000000" w:usb2="00000000" w:usb3="00000000" w:csb0="00000001" w:csb1="00000000"/>
  </w:font>
  <w:font w:name="Calibri-Bold">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E8C"/>
    <w:rsid w:val="0001369F"/>
    <w:rsid w:val="000309D1"/>
    <w:rsid w:val="000711D8"/>
    <w:rsid w:val="00077238"/>
    <w:rsid w:val="000D77A6"/>
    <w:rsid w:val="0015351D"/>
    <w:rsid w:val="00157C1B"/>
    <w:rsid w:val="00160A08"/>
    <w:rsid w:val="001A6EEC"/>
    <w:rsid w:val="001C1F40"/>
    <w:rsid w:val="00202965"/>
    <w:rsid w:val="00237B28"/>
    <w:rsid w:val="00257AD0"/>
    <w:rsid w:val="00261138"/>
    <w:rsid w:val="00266752"/>
    <w:rsid w:val="002718EE"/>
    <w:rsid w:val="00294C14"/>
    <w:rsid w:val="00301FDA"/>
    <w:rsid w:val="00347384"/>
    <w:rsid w:val="00383D65"/>
    <w:rsid w:val="003875DD"/>
    <w:rsid w:val="00392067"/>
    <w:rsid w:val="003B4EDB"/>
    <w:rsid w:val="003B731B"/>
    <w:rsid w:val="003D153C"/>
    <w:rsid w:val="003D2A59"/>
    <w:rsid w:val="0041367E"/>
    <w:rsid w:val="00435B67"/>
    <w:rsid w:val="00480D4A"/>
    <w:rsid w:val="004A79C8"/>
    <w:rsid w:val="004B2679"/>
    <w:rsid w:val="004C0D1A"/>
    <w:rsid w:val="004D46AE"/>
    <w:rsid w:val="004D474A"/>
    <w:rsid w:val="004E1E0F"/>
    <w:rsid w:val="004F0FB8"/>
    <w:rsid w:val="00512BEF"/>
    <w:rsid w:val="00547992"/>
    <w:rsid w:val="00624714"/>
    <w:rsid w:val="00633EE4"/>
    <w:rsid w:val="006561DD"/>
    <w:rsid w:val="006A17CF"/>
    <w:rsid w:val="006A6AE0"/>
    <w:rsid w:val="006F6245"/>
    <w:rsid w:val="007234D2"/>
    <w:rsid w:val="00732E4E"/>
    <w:rsid w:val="00771DC3"/>
    <w:rsid w:val="0077557F"/>
    <w:rsid w:val="00780175"/>
    <w:rsid w:val="0080573C"/>
    <w:rsid w:val="00807DB0"/>
    <w:rsid w:val="008321BB"/>
    <w:rsid w:val="00862737"/>
    <w:rsid w:val="00876523"/>
    <w:rsid w:val="008831E2"/>
    <w:rsid w:val="008C33BA"/>
    <w:rsid w:val="0090774F"/>
    <w:rsid w:val="0095742E"/>
    <w:rsid w:val="00970AA2"/>
    <w:rsid w:val="009953CE"/>
    <w:rsid w:val="00995405"/>
    <w:rsid w:val="009A1E8C"/>
    <w:rsid w:val="009D684E"/>
    <w:rsid w:val="009E7D4E"/>
    <w:rsid w:val="009F45A4"/>
    <w:rsid w:val="00A302A9"/>
    <w:rsid w:val="00A933E8"/>
    <w:rsid w:val="00AA2644"/>
    <w:rsid w:val="00AC44F1"/>
    <w:rsid w:val="00AD54D7"/>
    <w:rsid w:val="00B0631E"/>
    <w:rsid w:val="00B11305"/>
    <w:rsid w:val="00B47D2A"/>
    <w:rsid w:val="00BA4384"/>
    <w:rsid w:val="00BB6AC7"/>
    <w:rsid w:val="00BC2633"/>
    <w:rsid w:val="00C32258"/>
    <w:rsid w:val="00C47E2F"/>
    <w:rsid w:val="00C6602F"/>
    <w:rsid w:val="00C87FEE"/>
    <w:rsid w:val="00CB1C31"/>
    <w:rsid w:val="00D42184"/>
    <w:rsid w:val="00D60D9C"/>
    <w:rsid w:val="00D66ED1"/>
    <w:rsid w:val="00D73012"/>
    <w:rsid w:val="00D732BD"/>
    <w:rsid w:val="00D9220F"/>
    <w:rsid w:val="00DC5504"/>
    <w:rsid w:val="00DF157A"/>
    <w:rsid w:val="00E3649B"/>
    <w:rsid w:val="00E60B65"/>
    <w:rsid w:val="00E642D9"/>
    <w:rsid w:val="00E702DC"/>
    <w:rsid w:val="00E8358F"/>
    <w:rsid w:val="00EA39D0"/>
    <w:rsid w:val="00EC4696"/>
    <w:rsid w:val="00EF1D03"/>
    <w:rsid w:val="00F331D2"/>
    <w:rsid w:val="00F43D2A"/>
    <w:rsid w:val="00F672F8"/>
    <w:rsid w:val="00F745E8"/>
    <w:rsid w:val="00F76672"/>
    <w:rsid w:val="00F82022"/>
    <w:rsid w:val="00F92C81"/>
    <w:rsid w:val="00FC018A"/>
    <w:rsid w:val="00FE27E6"/>
    <w:rsid w:val="00FF5F4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B2CA35"/>
  <w15:chartTrackingRefBased/>
  <w15:docId w15:val="{CC35426E-5FF5-48DF-8B43-4B33FDFD6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A1E8C"/>
    <w:pPr>
      <w:spacing w:after="0" w:line="240" w:lineRule="auto"/>
    </w:pPr>
    <w:rPr>
      <w:rFonts w:ascii="Times New Roman" w:eastAsia="PMingLiU" w:hAnsi="Times New Roman" w:cs="Times New Roman"/>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D9220F"/>
    <w:rPr>
      <w:color w:val="808080"/>
    </w:rPr>
  </w:style>
  <w:style w:type="character" w:styleId="Hyperlink">
    <w:name w:val="Hyperlink"/>
    <w:basedOn w:val="Standaardalinea-lettertype"/>
    <w:uiPriority w:val="99"/>
    <w:unhideWhenUsed/>
    <w:rsid w:val="000711D8"/>
    <w:rPr>
      <w:color w:val="0563C1" w:themeColor="hyperlink"/>
      <w:u w:val="single"/>
    </w:rPr>
  </w:style>
  <w:style w:type="character" w:styleId="Onopgelostemelding">
    <w:name w:val="Unresolved Mention"/>
    <w:basedOn w:val="Standaardalinea-lettertype"/>
    <w:uiPriority w:val="99"/>
    <w:semiHidden/>
    <w:unhideWhenUsed/>
    <w:rsid w:val="000711D8"/>
    <w:rPr>
      <w:color w:val="605E5C"/>
      <w:shd w:val="clear" w:color="auto" w:fill="E1DFDD"/>
    </w:rPr>
  </w:style>
  <w:style w:type="character" w:styleId="GevolgdeHyperlink">
    <w:name w:val="FollowedHyperlink"/>
    <w:basedOn w:val="Standaardalinea-lettertype"/>
    <w:uiPriority w:val="99"/>
    <w:semiHidden/>
    <w:unhideWhenUsed/>
    <w:rsid w:val="000711D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37ED64301F74FA2979C751278378EC4"/>
        <w:category>
          <w:name w:val="Algemeen"/>
          <w:gallery w:val="placeholder"/>
        </w:category>
        <w:types>
          <w:type w:val="bbPlcHdr"/>
        </w:types>
        <w:behaviors>
          <w:behavior w:val="content"/>
        </w:behaviors>
        <w:guid w:val="{2D035BE5-036C-4E7D-BC00-19A1F453344C}"/>
      </w:docPartPr>
      <w:docPartBody>
        <w:p w:rsidR="00C06883" w:rsidRDefault="00C06883" w:rsidP="00C06883">
          <w:pPr>
            <w:pStyle w:val="C37ED64301F74FA2979C751278378EC41"/>
          </w:pPr>
          <w:r w:rsidRPr="004A79C8">
            <w:rPr>
              <w:rStyle w:val="Hyperlink"/>
              <w:color w:val="auto"/>
              <w:u w:val="none"/>
              <w:lang w:val="nl-BE"/>
            </w:rPr>
            <w:t>Kies een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Calibri-Italic">
    <w:altName w:val="Calibri"/>
    <w:panose1 w:val="00000000000000000000"/>
    <w:charset w:val="00"/>
    <w:family w:val="auto"/>
    <w:notTrueType/>
    <w:pitch w:val="default"/>
    <w:sig w:usb0="00000003" w:usb1="00000000" w:usb2="00000000" w:usb3="00000000" w:csb0="00000001" w:csb1="00000000"/>
  </w:font>
  <w:font w:name="SymbolMT">
    <w:altName w:val="Calibri"/>
    <w:panose1 w:val="00000000000000000000"/>
    <w:charset w:val="00"/>
    <w:family w:val="auto"/>
    <w:notTrueType/>
    <w:pitch w:val="default"/>
    <w:sig w:usb0="00000003" w:usb1="00000000" w:usb2="00000000" w:usb3="00000000" w:csb0="00000001" w:csb1="00000000"/>
  </w:font>
  <w:font w:name="Calibri-Bold">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7E1"/>
    <w:rsid w:val="00077238"/>
    <w:rsid w:val="00294C14"/>
    <w:rsid w:val="003D153C"/>
    <w:rsid w:val="00435B67"/>
    <w:rsid w:val="006F6245"/>
    <w:rsid w:val="00732E4E"/>
    <w:rsid w:val="008807E1"/>
    <w:rsid w:val="00995405"/>
    <w:rsid w:val="00C06883"/>
    <w:rsid w:val="00C6602F"/>
    <w:rsid w:val="00D70EC5"/>
    <w:rsid w:val="00E66E2D"/>
    <w:rsid w:val="00EA5842"/>
    <w:rsid w:val="00FC018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C06883"/>
    <w:rPr>
      <w:color w:val="808080"/>
    </w:rPr>
  </w:style>
  <w:style w:type="character" w:styleId="Hyperlink">
    <w:name w:val="Hyperlink"/>
    <w:basedOn w:val="Standaardalinea-lettertype"/>
    <w:uiPriority w:val="99"/>
    <w:unhideWhenUsed/>
    <w:rsid w:val="00C06883"/>
    <w:rPr>
      <w:color w:val="467886" w:themeColor="hyperlink"/>
      <w:u w:val="single"/>
    </w:rPr>
  </w:style>
  <w:style w:type="paragraph" w:customStyle="1" w:styleId="C37ED64301F74FA2979C751278378EC41">
    <w:name w:val="C37ED64301F74FA2979C751278378EC41"/>
    <w:rsid w:val="00C06883"/>
    <w:pPr>
      <w:spacing w:after="0" w:line="240" w:lineRule="auto"/>
    </w:pPr>
    <w:rPr>
      <w:rFonts w:ascii="Times New Roman" w:eastAsia="PMingLiU" w:hAnsi="Times New Roman" w:cs="Times New Roman"/>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98F31-AF63-4239-B7C3-775128B71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1192</Words>
  <Characters>6560</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Claeys Marjolein</dc:creator>
  <cp:keywords/>
  <dc:description/>
  <cp:lastModifiedBy>Claeys Marjolein</cp:lastModifiedBy>
  <cp:revision>2</cp:revision>
  <cp:lastPrinted>2023-05-02T13:41:00Z</cp:lastPrinted>
  <dcterms:created xsi:type="dcterms:W3CDTF">2024-11-06T10:48:00Z</dcterms:created>
  <dcterms:modified xsi:type="dcterms:W3CDTF">2024-11-06T10:48:00Z</dcterms:modified>
</cp:coreProperties>
</file>